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AB281" w14:textId="225BAAED" w:rsidR="00FA3820" w:rsidRPr="00B97391" w:rsidRDefault="00F37212" w:rsidP="00D70B3E">
      <w:pPr>
        <w:jc w:val="center"/>
        <w:rPr>
          <w:rFonts w:ascii="Arial" w:hAnsi="Arial" w:cs="Arial"/>
          <w:b/>
          <w:bCs/>
          <w:sz w:val="56"/>
          <w:szCs w:val="56"/>
        </w:rPr>
      </w:pPr>
      <w:r>
        <w:rPr>
          <w:noProof/>
        </w:rPr>
        <w:drawing>
          <wp:anchor distT="0" distB="0" distL="114300" distR="114300" simplePos="0" relativeHeight="251681792" behindDoc="0" locked="0" layoutInCell="1" allowOverlap="1" wp14:anchorId="7E2F35C2" wp14:editId="43B15C94">
            <wp:simplePos x="0" y="0"/>
            <wp:positionH relativeFrom="column">
              <wp:posOffset>4834255</wp:posOffset>
            </wp:positionH>
            <wp:positionV relativeFrom="paragraph">
              <wp:posOffset>0</wp:posOffset>
            </wp:positionV>
            <wp:extent cx="1076325" cy="1076325"/>
            <wp:effectExtent l="0" t="0" r="9525" b="952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B3E" w:rsidRPr="00B97391">
        <w:rPr>
          <w:rFonts w:ascii="Arial" w:hAnsi="Arial" w:cs="Arial"/>
          <w:b/>
          <w:bCs/>
          <w:sz w:val="56"/>
          <w:szCs w:val="56"/>
        </w:rPr>
        <w:t>Guide découverte</w:t>
      </w:r>
      <w:r w:rsidR="00B97391" w:rsidRPr="00B97391">
        <w:rPr>
          <w:rFonts w:ascii="Arial" w:hAnsi="Arial" w:cs="Arial"/>
          <w:b/>
          <w:bCs/>
          <w:sz w:val="56"/>
          <w:szCs w:val="56"/>
        </w:rPr>
        <w:t xml:space="preserve"> de</w:t>
      </w:r>
      <w:r w:rsidRPr="00F37212">
        <w:t xml:space="preserve"> </w:t>
      </w:r>
    </w:p>
    <w:p w14:paraId="758AF9EC" w14:textId="560652A4" w:rsidR="00D70B3E" w:rsidRPr="00B97391" w:rsidRDefault="00D70B3E" w:rsidP="00D70B3E">
      <w:pPr>
        <w:jc w:val="center"/>
        <w:rPr>
          <w:rFonts w:ascii="Arial" w:hAnsi="Arial" w:cs="Arial"/>
          <w:b/>
          <w:bCs/>
          <w:sz w:val="56"/>
          <w:szCs w:val="56"/>
        </w:rPr>
      </w:pPr>
      <w:r w:rsidRPr="00B97391">
        <w:rPr>
          <w:rFonts w:ascii="Arial" w:hAnsi="Arial" w:cs="Arial"/>
          <w:b/>
          <w:bCs/>
          <w:sz w:val="56"/>
          <w:szCs w:val="56"/>
        </w:rPr>
        <w:t>Saint-Martin-en-Haut</w:t>
      </w:r>
    </w:p>
    <w:p w14:paraId="3AE016AF" w14:textId="772B3A01" w:rsidR="00D70B3E" w:rsidRDefault="0014135B" w:rsidP="00D70B3E">
      <w:pPr>
        <w:rPr>
          <w:rFonts w:ascii="Arial" w:hAnsi="Arial" w:cs="Arial"/>
          <w:sz w:val="44"/>
          <w:szCs w:val="44"/>
        </w:rPr>
      </w:pPr>
      <w:r>
        <w:rPr>
          <w:rFonts w:ascii="Arial" w:hAnsi="Arial" w:cs="Arial"/>
          <w:noProof/>
          <w:sz w:val="44"/>
          <w:szCs w:val="44"/>
        </w:rPr>
        <w:drawing>
          <wp:anchor distT="0" distB="0" distL="114300" distR="114300" simplePos="0" relativeHeight="251658240" behindDoc="0" locked="0" layoutInCell="1" allowOverlap="1" wp14:anchorId="6598DC06" wp14:editId="5E1BF97F">
            <wp:simplePos x="0" y="0"/>
            <wp:positionH relativeFrom="page">
              <wp:posOffset>-2540</wp:posOffset>
            </wp:positionH>
            <wp:positionV relativeFrom="paragraph">
              <wp:posOffset>327660</wp:posOffset>
            </wp:positionV>
            <wp:extent cx="7561580" cy="287655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7" cstate="print">
                      <a:extLst>
                        <a:ext uri="{28A0092B-C50C-407E-A947-70E740481C1C}">
                          <a14:useLocalDpi xmlns:a14="http://schemas.microsoft.com/office/drawing/2010/main" val="0"/>
                        </a:ext>
                      </a:extLst>
                    </a:blip>
                    <a:srcRect b="49278"/>
                    <a:stretch/>
                  </pic:blipFill>
                  <pic:spPr bwMode="auto">
                    <a:xfrm>
                      <a:off x="0" y="0"/>
                      <a:ext cx="756158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D98A5" w14:textId="488ADADC" w:rsidR="00D70B3E" w:rsidRDefault="00D70B3E" w:rsidP="0014135B">
      <w:pPr>
        <w:rPr>
          <w:rFonts w:ascii="Arial" w:hAnsi="Arial" w:cs="Arial"/>
          <w:sz w:val="44"/>
          <w:szCs w:val="44"/>
        </w:rPr>
      </w:pPr>
    </w:p>
    <w:p w14:paraId="364F2CE1" w14:textId="1034A7FA" w:rsidR="0014135B" w:rsidRPr="0014135B" w:rsidRDefault="0014135B" w:rsidP="0014135B">
      <w:pPr>
        <w:rPr>
          <w:rFonts w:ascii="Arial" w:hAnsi="Arial" w:cs="Arial"/>
          <w:sz w:val="44"/>
          <w:szCs w:val="44"/>
        </w:rPr>
      </w:pPr>
    </w:p>
    <w:p w14:paraId="5197E8A9" w14:textId="6A2D82AB" w:rsidR="0014135B" w:rsidRPr="0014135B" w:rsidRDefault="0014135B" w:rsidP="0014135B">
      <w:pPr>
        <w:rPr>
          <w:rFonts w:ascii="Arial" w:hAnsi="Arial" w:cs="Arial"/>
          <w:sz w:val="44"/>
          <w:szCs w:val="44"/>
        </w:rPr>
      </w:pPr>
    </w:p>
    <w:p w14:paraId="7082D83A" w14:textId="3DB421A5" w:rsidR="0014135B" w:rsidRPr="0014135B" w:rsidRDefault="0014135B" w:rsidP="0014135B">
      <w:pPr>
        <w:rPr>
          <w:rFonts w:ascii="Arial" w:hAnsi="Arial" w:cs="Arial"/>
          <w:sz w:val="44"/>
          <w:szCs w:val="44"/>
        </w:rPr>
      </w:pPr>
    </w:p>
    <w:p w14:paraId="3F3099AE" w14:textId="280663D4" w:rsidR="0014135B" w:rsidRPr="0014135B" w:rsidRDefault="0014135B" w:rsidP="0014135B">
      <w:pPr>
        <w:rPr>
          <w:rFonts w:ascii="Arial" w:hAnsi="Arial" w:cs="Arial"/>
          <w:sz w:val="44"/>
          <w:szCs w:val="44"/>
        </w:rPr>
      </w:pPr>
    </w:p>
    <w:p w14:paraId="6658490E" w14:textId="6F8955AE" w:rsidR="0014135B" w:rsidRPr="0014135B" w:rsidRDefault="00E91507" w:rsidP="0014135B">
      <w:pPr>
        <w:rPr>
          <w:rFonts w:ascii="Arial" w:hAnsi="Arial" w:cs="Arial"/>
          <w:sz w:val="44"/>
          <w:szCs w:val="44"/>
        </w:rPr>
      </w:pPr>
      <w:r>
        <w:rPr>
          <w:rFonts w:ascii="Arial" w:hAnsi="Arial" w:cs="Arial"/>
          <w:noProof/>
          <w:sz w:val="44"/>
          <w:szCs w:val="44"/>
        </w:rPr>
        <w:drawing>
          <wp:anchor distT="0" distB="0" distL="114300" distR="114300" simplePos="0" relativeHeight="251683840" behindDoc="1" locked="0" layoutInCell="1" allowOverlap="1" wp14:anchorId="74C9FD30" wp14:editId="0F6E51C0">
            <wp:simplePos x="0" y="0"/>
            <wp:positionH relativeFrom="page">
              <wp:posOffset>3750310</wp:posOffset>
            </wp:positionH>
            <wp:positionV relativeFrom="paragraph">
              <wp:posOffset>515620</wp:posOffset>
            </wp:positionV>
            <wp:extent cx="3806190" cy="2785745"/>
            <wp:effectExtent l="0" t="0" r="3810" b="0"/>
            <wp:wrapTight wrapText="bothSides">
              <wp:wrapPolygon edited="0">
                <wp:start x="0" y="0"/>
                <wp:lineTo x="0" y="21418"/>
                <wp:lineTo x="21514" y="21418"/>
                <wp:lineTo x="21514" y="0"/>
                <wp:lineTo x="0" y="0"/>
              </wp:wrapPolygon>
            </wp:wrapTight>
            <wp:docPr id="26" name="Image 26" descr="Une image contenant arbre, extérieur, terrain,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arbre, extérieur, terrain, plan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6190" cy="27857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4"/>
          <w:szCs w:val="44"/>
        </w:rPr>
        <w:drawing>
          <wp:anchor distT="0" distB="0" distL="114300" distR="114300" simplePos="0" relativeHeight="251682816" behindDoc="1" locked="0" layoutInCell="1" allowOverlap="1" wp14:anchorId="446F3540" wp14:editId="71767917">
            <wp:simplePos x="0" y="0"/>
            <wp:positionH relativeFrom="page">
              <wp:align>left</wp:align>
            </wp:positionH>
            <wp:positionV relativeFrom="paragraph">
              <wp:posOffset>520065</wp:posOffset>
            </wp:positionV>
            <wp:extent cx="3762375" cy="2785745"/>
            <wp:effectExtent l="0" t="0" r="9525" b="0"/>
            <wp:wrapTight wrapText="bothSides">
              <wp:wrapPolygon edited="0">
                <wp:start x="0" y="0"/>
                <wp:lineTo x="0" y="21418"/>
                <wp:lineTo x="21545" y="21418"/>
                <wp:lineTo x="21545" y="0"/>
                <wp:lineTo x="0" y="0"/>
              </wp:wrapPolygon>
            </wp:wrapTight>
            <wp:docPr id="5" name="Image 5" descr="Une image contenant arbre, extérieur, bâtime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bre, extérieur, bâtiment, ciel&#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1986" cy="2792861"/>
                    </a:xfrm>
                    <a:prstGeom prst="rect">
                      <a:avLst/>
                    </a:prstGeom>
                  </pic:spPr>
                </pic:pic>
              </a:graphicData>
            </a:graphic>
            <wp14:sizeRelH relativeFrom="margin">
              <wp14:pctWidth>0</wp14:pctWidth>
            </wp14:sizeRelH>
            <wp14:sizeRelV relativeFrom="margin">
              <wp14:pctHeight>0</wp14:pctHeight>
            </wp14:sizeRelV>
          </wp:anchor>
        </w:drawing>
      </w:r>
    </w:p>
    <w:p w14:paraId="572D0096" w14:textId="081F3E47" w:rsidR="0014135B" w:rsidRPr="002820BF" w:rsidRDefault="0014135B" w:rsidP="0014135B">
      <w:pPr>
        <w:rPr>
          <w:rFonts w:ascii="Arial" w:hAnsi="Arial" w:cs="Arial"/>
          <w:b/>
          <w:bCs/>
          <w:color w:val="FF0000"/>
          <w:sz w:val="36"/>
          <w:szCs w:val="36"/>
        </w:rPr>
      </w:pPr>
    </w:p>
    <w:p w14:paraId="63A4910E" w14:textId="5D0A1B50" w:rsidR="0014135B" w:rsidRDefault="00F37212" w:rsidP="0014135B">
      <w:pPr>
        <w:tabs>
          <w:tab w:val="left" w:pos="2386"/>
        </w:tabs>
        <w:rPr>
          <w:rFonts w:ascii="Arial" w:hAnsi="Arial" w:cs="Arial"/>
          <w:sz w:val="44"/>
          <w:szCs w:val="44"/>
        </w:rPr>
      </w:pPr>
      <w:r>
        <w:rPr>
          <w:rFonts w:ascii="Arial" w:hAnsi="Arial" w:cs="Arial"/>
          <w:noProof/>
          <w:sz w:val="44"/>
          <w:szCs w:val="44"/>
        </w:rPr>
        <mc:AlternateContent>
          <mc:Choice Requires="wps">
            <w:drawing>
              <wp:anchor distT="0" distB="0" distL="114300" distR="114300" simplePos="0" relativeHeight="251657215" behindDoc="1" locked="0" layoutInCell="1" allowOverlap="1" wp14:anchorId="539A7296" wp14:editId="609976CC">
                <wp:simplePos x="0" y="0"/>
                <wp:positionH relativeFrom="page">
                  <wp:align>left</wp:align>
                </wp:positionH>
                <wp:positionV relativeFrom="paragraph">
                  <wp:posOffset>291465</wp:posOffset>
                </wp:positionV>
                <wp:extent cx="7562850" cy="1038225"/>
                <wp:effectExtent l="0" t="0" r="0" b="9525"/>
                <wp:wrapNone/>
                <wp:docPr id="7" name="Rectangle 7"/>
                <wp:cNvGraphicFramePr/>
                <a:graphic xmlns:a="http://schemas.openxmlformats.org/drawingml/2006/main">
                  <a:graphicData uri="http://schemas.microsoft.com/office/word/2010/wordprocessingShape">
                    <wps:wsp>
                      <wps:cNvSpPr/>
                      <wps:spPr>
                        <a:xfrm>
                          <a:off x="0" y="0"/>
                          <a:ext cx="7562850" cy="1038225"/>
                        </a:xfrm>
                        <a:prstGeom prst="rect">
                          <a:avLst/>
                        </a:prstGeom>
                        <a:solidFill>
                          <a:srgbClr val="9492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C49B9" id="Rectangle 7" o:spid="_x0000_s1026" style="position:absolute;margin-left:0;margin-top:22.95pt;width:595.5pt;height:81.75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" fillcolor="#949267" stroked="f" strokeweight="1pt">
                <w10:wrap anchorx="page"/>
              </v:rect>
            </w:pict>
          </mc:Fallback>
        </mc:AlternateContent>
      </w:r>
      <w:r w:rsidR="0014135B">
        <w:rPr>
          <w:rFonts w:ascii="Arial" w:hAnsi="Arial" w:cs="Arial"/>
          <w:sz w:val="44"/>
          <w:szCs w:val="44"/>
        </w:rPr>
        <w:tab/>
      </w:r>
    </w:p>
    <w:p w14:paraId="372B5E87" w14:textId="3D20C179" w:rsidR="0014135B" w:rsidRDefault="0014135B" w:rsidP="00503E39">
      <w:pPr>
        <w:tabs>
          <w:tab w:val="left" w:pos="2386"/>
        </w:tabs>
        <w:jc w:val="center"/>
        <w:rPr>
          <w:rFonts w:ascii="Arial" w:hAnsi="Arial" w:cs="Arial"/>
          <w:sz w:val="44"/>
          <w:szCs w:val="44"/>
        </w:rPr>
      </w:pPr>
      <w:r>
        <w:rPr>
          <w:rFonts w:ascii="Arial" w:hAnsi="Arial" w:cs="Arial"/>
          <w:sz w:val="44"/>
          <w:szCs w:val="44"/>
        </w:rPr>
        <w:t>Partez à la rencontre du patrimoine des</w:t>
      </w:r>
    </w:p>
    <w:p w14:paraId="294493EC" w14:textId="0ABAB46A" w:rsidR="00503E39" w:rsidRDefault="0014135B" w:rsidP="0014135B">
      <w:pPr>
        <w:tabs>
          <w:tab w:val="left" w:pos="2386"/>
        </w:tabs>
        <w:jc w:val="center"/>
        <w:rPr>
          <w:rFonts w:ascii="Arial" w:hAnsi="Arial" w:cs="Arial"/>
          <w:sz w:val="44"/>
          <w:szCs w:val="44"/>
        </w:rPr>
      </w:pPr>
      <w:r>
        <w:rPr>
          <w:rFonts w:ascii="Arial" w:hAnsi="Arial" w:cs="Arial"/>
          <w:sz w:val="44"/>
          <w:szCs w:val="44"/>
        </w:rPr>
        <w:t>« Fagotiers »</w:t>
      </w:r>
    </w:p>
    <w:p w14:paraId="02A2C1F4" w14:textId="502DFF32" w:rsidR="00503E39" w:rsidRDefault="00503E39" w:rsidP="004B6A72">
      <w:pPr>
        <w:jc w:val="center"/>
        <w:rPr>
          <w:rFonts w:ascii="Arial" w:hAnsi="Arial" w:cs="Arial"/>
          <w:sz w:val="56"/>
          <w:szCs w:val="56"/>
        </w:rPr>
      </w:pPr>
      <w:r>
        <w:rPr>
          <w:rFonts w:ascii="Arial" w:hAnsi="Arial" w:cs="Arial"/>
          <w:sz w:val="44"/>
          <w:szCs w:val="44"/>
        </w:rPr>
        <w:br w:type="page"/>
      </w:r>
      <w:r w:rsidRPr="00503E39">
        <w:rPr>
          <w:rFonts w:ascii="Arial" w:hAnsi="Arial" w:cs="Arial"/>
          <w:sz w:val="56"/>
          <w:szCs w:val="56"/>
        </w:rPr>
        <w:lastRenderedPageBreak/>
        <w:t>Saint-Martin-en-Haut autrefois</w:t>
      </w:r>
    </w:p>
    <w:p w14:paraId="0FA3F743" w14:textId="77777777" w:rsidR="002A615B" w:rsidRPr="004B6A72" w:rsidRDefault="002A615B" w:rsidP="004B6A72">
      <w:pPr>
        <w:jc w:val="center"/>
        <w:rPr>
          <w:rFonts w:ascii="Arial" w:hAnsi="Arial" w:cs="Arial"/>
          <w:sz w:val="56"/>
          <w:szCs w:val="56"/>
        </w:rPr>
      </w:pPr>
    </w:p>
    <w:p w14:paraId="6452CA19" w14:textId="71F3E00E" w:rsidR="00503E39" w:rsidRDefault="00503E39" w:rsidP="00503E39">
      <w:pPr>
        <w:autoSpaceDE w:val="0"/>
        <w:autoSpaceDN w:val="0"/>
        <w:adjustRightInd w:val="0"/>
        <w:spacing w:after="0" w:line="360" w:lineRule="auto"/>
        <w:jc w:val="both"/>
        <w:rPr>
          <w:rFonts w:ascii="Arial" w:hAnsi="Arial" w:cs="Arial"/>
          <w:sz w:val="44"/>
          <w:szCs w:val="44"/>
        </w:rPr>
      </w:pPr>
      <w:r w:rsidRPr="00503E39">
        <w:rPr>
          <w:rFonts w:ascii="Arial" w:hAnsi="Arial" w:cs="Arial"/>
          <w:sz w:val="44"/>
          <w:szCs w:val="44"/>
        </w:rPr>
        <w:t xml:space="preserve">Les premiers habitants de Saint Martin-en-Haut furent des </w:t>
      </w:r>
      <w:proofErr w:type="spellStart"/>
      <w:r w:rsidRPr="00503E39">
        <w:rPr>
          <w:rFonts w:ascii="Arial" w:hAnsi="Arial" w:cs="Arial"/>
          <w:sz w:val="44"/>
          <w:szCs w:val="44"/>
        </w:rPr>
        <w:t>Ségusiaves</w:t>
      </w:r>
      <w:proofErr w:type="spellEnd"/>
      <w:r w:rsidRPr="00503E39">
        <w:rPr>
          <w:rFonts w:ascii="Arial" w:hAnsi="Arial" w:cs="Arial"/>
          <w:sz w:val="44"/>
          <w:szCs w:val="44"/>
        </w:rPr>
        <w:t>, petit peuple de la Gaule celtique. Ils étaient des guerriers et des chasseurs, de caractère violent et rude. Leurs habitations étaient des huttes rondes ou rectangulaires avec des murs de torchis (terre glaise et brindilles hachées) et des toits de branchages ou de chaumes.</w:t>
      </w:r>
    </w:p>
    <w:p w14:paraId="5F717D09" w14:textId="77777777" w:rsidR="0013765D" w:rsidRDefault="00503E39" w:rsidP="00503E39">
      <w:pPr>
        <w:autoSpaceDE w:val="0"/>
        <w:autoSpaceDN w:val="0"/>
        <w:adjustRightInd w:val="0"/>
        <w:spacing w:after="0" w:line="360" w:lineRule="auto"/>
        <w:jc w:val="both"/>
        <w:rPr>
          <w:rFonts w:ascii="Arial" w:hAnsi="Arial" w:cs="Arial"/>
          <w:sz w:val="44"/>
          <w:szCs w:val="44"/>
        </w:rPr>
      </w:pPr>
      <w:r w:rsidRPr="00503E39">
        <w:rPr>
          <w:rFonts w:ascii="Arial" w:hAnsi="Arial" w:cs="Arial"/>
          <w:sz w:val="44"/>
          <w:szCs w:val="44"/>
        </w:rPr>
        <w:t>Il reste très peu de traces de leur séjour dans nos contrées. A</w:t>
      </w:r>
      <w:r>
        <w:rPr>
          <w:rFonts w:ascii="Arial" w:hAnsi="Arial" w:cs="Arial"/>
          <w:sz w:val="44"/>
          <w:szCs w:val="44"/>
        </w:rPr>
        <w:t xml:space="preserve"> </w:t>
      </w:r>
      <w:r w:rsidRPr="00503E39">
        <w:rPr>
          <w:rFonts w:ascii="Arial" w:hAnsi="Arial" w:cs="Arial"/>
          <w:sz w:val="44"/>
          <w:szCs w:val="44"/>
        </w:rPr>
        <w:t>Saint-Martin-en-Haut, deux témoignages sont présents : la</w:t>
      </w:r>
      <w:r>
        <w:rPr>
          <w:rFonts w:ascii="Arial" w:hAnsi="Arial" w:cs="Arial"/>
          <w:sz w:val="44"/>
          <w:szCs w:val="44"/>
        </w:rPr>
        <w:t xml:space="preserve"> </w:t>
      </w:r>
      <w:r w:rsidRPr="00503E39">
        <w:rPr>
          <w:rFonts w:ascii="Arial" w:hAnsi="Arial" w:cs="Arial"/>
          <w:sz w:val="44"/>
          <w:szCs w:val="44"/>
        </w:rPr>
        <w:t xml:space="preserve">Roche </w:t>
      </w:r>
      <w:proofErr w:type="spellStart"/>
      <w:r w:rsidRPr="00503E39">
        <w:rPr>
          <w:rFonts w:ascii="Arial" w:hAnsi="Arial" w:cs="Arial"/>
          <w:sz w:val="44"/>
          <w:szCs w:val="44"/>
        </w:rPr>
        <w:t>Matiole</w:t>
      </w:r>
      <w:proofErr w:type="spellEnd"/>
      <w:r w:rsidRPr="00503E39">
        <w:rPr>
          <w:rFonts w:ascii="Arial" w:hAnsi="Arial" w:cs="Arial"/>
          <w:sz w:val="44"/>
          <w:szCs w:val="44"/>
        </w:rPr>
        <w:t>, amoncèlement de pierres, qui représente</w:t>
      </w:r>
      <w:r>
        <w:rPr>
          <w:rFonts w:ascii="Arial" w:hAnsi="Arial" w:cs="Arial"/>
          <w:sz w:val="44"/>
          <w:szCs w:val="44"/>
        </w:rPr>
        <w:t xml:space="preserve"> </w:t>
      </w:r>
      <w:r w:rsidRPr="00503E39">
        <w:rPr>
          <w:rFonts w:ascii="Arial" w:hAnsi="Arial" w:cs="Arial"/>
          <w:sz w:val="44"/>
          <w:szCs w:val="44"/>
        </w:rPr>
        <w:t>d’après un érudit lyonnais (Mr ECUYER) une nécropole celtique,</w:t>
      </w:r>
      <w:r>
        <w:rPr>
          <w:rFonts w:ascii="Arial" w:hAnsi="Arial" w:cs="Arial"/>
          <w:sz w:val="44"/>
          <w:szCs w:val="44"/>
        </w:rPr>
        <w:t xml:space="preserve"> </w:t>
      </w:r>
      <w:r w:rsidRPr="00503E39">
        <w:rPr>
          <w:rFonts w:ascii="Arial" w:hAnsi="Arial" w:cs="Arial"/>
          <w:sz w:val="44"/>
          <w:szCs w:val="44"/>
        </w:rPr>
        <w:t xml:space="preserve">et le Crêt de la </w:t>
      </w:r>
      <w:proofErr w:type="spellStart"/>
      <w:r w:rsidRPr="00503E39">
        <w:rPr>
          <w:rFonts w:ascii="Arial" w:hAnsi="Arial" w:cs="Arial"/>
          <w:sz w:val="44"/>
          <w:szCs w:val="44"/>
        </w:rPr>
        <w:t>Poipe</w:t>
      </w:r>
      <w:proofErr w:type="spellEnd"/>
      <w:r w:rsidRPr="00503E39">
        <w:rPr>
          <w:rFonts w:ascii="Arial" w:hAnsi="Arial" w:cs="Arial"/>
          <w:sz w:val="44"/>
          <w:szCs w:val="44"/>
        </w:rPr>
        <w:t>, où l'on devine un abri préhistorique.</w:t>
      </w:r>
    </w:p>
    <w:p w14:paraId="71BD6049" w14:textId="1FD69CDC" w:rsidR="00503E39" w:rsidRDefault="00503E39" w:rsidP="00503E39">
      <w:pPr>
        <w:autoSpaceDE w:val="0"/>
        <w:autoSpaceDN w:val="0"/>
        <w:adjustRightInd w:val="0"/>
        <w:spacing w:after="0" w:line="360" w:lineRule="auto"/>
        <w:jc w:val="both"/>
        <w:rPr>
          <w:rFonts w:ascii="Arial" w:hAnsi="Arial" w:cs="Arial"/>
          <w:sz w:val="44"/>
          <w:szCs w:val="44"/>
        </w:rPr>
      </w:pPr>
      <w:r w:rsidRPr="00503E39">
        <w:rPr>
          <w:rFonts w:ascii="Arial" w:hAnsi="Arial" w:cs="Arial"/>
          <w:sz w:val="44"/>
          <w:szCs w:val="44"/>
        </w:rPr>
        <w:lastRenderedPageBreak/>
        <w:t>Après la conquête de Jules César (50 av. J.C), la région de</w:t>
      </w:r>
      <w:r>
        <w:rPr>
          <w:rFonts w:ascii="Arial" w:hAnsi="Arial" w:cs="Arial"/>
          <w:sz w:val="44"/>
          <w:szCs w:val="44"/>
        </w:rPr>
        <w:t xml:space="preserve"> </w:t>
      </w:r>
      <w:r w:rsidRPr="00503E39">
        <w:rPr>
          <w:rFonts w:ascii="Arial" w:hAnsi="Arial" w:cs="Arial"/>
          <w:sz w:val="44"/>
          <w:szCs w:val="44"/>
        </w:rPr>
        <w:t>Saint-Martin-en-Haut fit partie du Lyonnais, qui était une</w:t>
      </w:r>
      <w:r>
        <w:rPr>
          <w:rFonts w:ascii="Arial" w:hAnsi="Arial" w:cs="Arial"/>
          <w:sz w:val="44"/>
          <w:szCs w:val="44"/>
        </w:rPr>
        <w:t xml:space="preserve"> a</w:t>
      </w:r>
      <w:r w:rsidRPr="00503E39">
        <w:rPr>
          <w:rFonts w:ascii="Arial" w:hAnsi="Arial" w:cs="Arial"/>
          <w:sz w:val="44"/>
          <w:szCs w:val="44"/>
        </w:rPr>
        <w:t>ncienne province gauloise, elle correspond aujourd’hui au</w:t>
      </w:r>
      <w:r>
        <w:rPr>
          <w:rFonts w:ascii="Arial" w:hAnsi="Arial" w:cs="Arial"/>
          <w:sz w:val="44"/>
          <w:szCs w:val="44"/>
        </w:rPr>
        <w:t xml:space="preserve"> </w:t>
      </w:r>
      <w:r w:rsidRPr="00503E39">
        <w:rPr>
          <w:rFonts w:ascii="Arial" w:hAnsi="Arial" w:cs="Arial"/>
          <w:sz w:val="44"/>
          <w:szCs w:val="44"/>
        </w:rPr>
        <w:t>Rhône et à une partie de la Loire et de l’Ain.</w:t>
      </w:r>
    </w:p>
    <w:p w14:paraId="0B5751A4" w14:textId="7CB5A7FD" w:rsidR="00503E39" w:rsidRDefault="00503E39" w:rsidP="00503E39">
      <w:pPr>
        <w:autoSpaceDE w:val="0"/>
        <w:autoSpaceDN w:val="0"/>
        <w:adjustRightInd w:val="0"/>
        <w:spacing w:after="0" w:line="360" w:lineRule="auto"/>
        <w:jc w:val="both"/>
        <w:rPr>
          <w:rFonts w:ascii="Arial" w:hAnsi="Arial" w:cs="Arial"/>
          <w:sz w:val="44"/>
          <w:szCs w:val="44"/>
        </w:rPr>
      </w:pPr>
      <w:r w:rsidRPr="00503E39">
        <w:rPr>
          <w:rFonts w:ascii="Arial" w:hAnsi="Arial" w:cs="Arial"/>
          <w:sz w:val="44"/>
          <w:szCs w:val="44"/>
        </w:rPr>
        <w:t>Il reste quelques preuves du passage des romains sur ce</w:t>
      </w:r>
      <w:r>
        <w:rPr>
          <w:rFonts w:ascii="Arial" w:hAnsi="Arial" w:cs="Arial"/>
          <w:sz w:val="44"/>
          <w:szCs w:val="44"/>
        </w:rPr>
        <w:t xml:space="preserve"> </w:t>
      </w:r>
      <w:r w:rsidRPr="00503E39">
        <w:rPr>
          <w:rFonts w:ascii="Arial" w:hAnsi="Arial" w:cs="Arial"/>
          <w:sz w:val="44"/>
          <w:szCs w:val="44"/>
        </w:rPr>
        <w:t>territoire, il y a des voies de communication comme les</w:t>
      </w:r>
      <w:r>
        <w:rPr>
          <w:rFonts w:ascii="Arial" w:hAnsi="Arial" w:cs="Arial"/>
          <w:sz w:val="44"/>
          <w:szCs w:val="44"/>
        </w:rPr>
        <w:t xml:space="preserve"> </w:t>
      </w:r>
      <w:r w:rsidRPr="00503E39">
        <w:rPr>
          <w:rFonts w:ascii="Arial" w:hAnsi="Arial" w:cs="Arial"/>
          <w:sz w:val="44"/>
          <w:szCs w:val="44"/>
        </w:rPr>
        <w:t>quelques mètres de pavés de la Voie d’Aquitaine visible vers le</w:t>
      </w:r>
      <w:r>
        <w:rPr>
          <w:rFonts w:ascii="Arial" w:hAnsi="Arial" w:cs="Arial"/>
          <w:sz w:val="44"/>
          <w:szCs w:val="44"/>
        </w:rPr>
        <w:t xml:space="preserve"> </w:t>
      </w:r>
      <w:r w:rsidRPr="00503E39">
        <w:rPr>
          <w:rFonts w:ascii="Arial" w:hAnsi="Arial" w:cs="Arial"/>
          <w:sz w:val="44"/>
          <w:szCs w:val="44"/>
        </w:rPr>
        <w:t>Château de la Bâtie (direction Rontalon, D34).</w:t>
      </w:r>
    </w:p>
    <w:p w14:paraId="4EEF3E34" w14:textId="5FFA8886" w:rsidR="00503E39" w:rsidRDefault="00503E39" w:rsidP="00503E39">
      <w:pPr>
        <w:autoSpaceDE w:val="0"/>
        <w:autoSpaceDN w:val="0"/>
        <w:adjustRightInd w:val="0"/>
        <w:spacing w:after="0" w:line="360" w:lineRule="auto"/>
        <w:jc w:val="both"/>
        <w:rPr>
          <w:rFonts w:ascii="Arial" w:hAnsi="Arial" w:cs="Arial"/>
          <w:sz w:val="44"/>
          <w:szCs w:val="44"/>
        </w:rPr>
      </w:pPr>
      <w:r w:rsidRPr="00503E39">
        <w:rPr>
          <w:rFonts w:ascii="Arial" w:hAnsi="Arial" w:cs="Arial"/>
          <w:sz w:val="44"/>
          <w:szCs w:val="44"/>
        </w:rPr>
        <w:t>Saint-Martin-en-Haut a porté plusieurs noms dans l’histoire : en</w:t>
      </w:r>
      <w:r>
        <w:rPr>
          <w:rFonts w:ascii="Arial" w:hAnsi="Arial" w:cs="Arial"/>
          <w:sz w:val="44"/>
          <w:szCs w:val="44"/>
        </w:rPr>
        <w:t xml:space="preserve"> </w:t>
      </w:r>
      <w:r w:rsidRPr="00503E39">
        <w:rPr>
          <w:rFonts w:ascii="Arial" w:hAnsi="Arial" w:cs="Arial"/>
          <w:sz w:val="44"/>
          <w:szCs w:val="44"/>
        </w:rPr>
        <w:t>984, on écrivait Saint Martin</w:t>
      </w:r>
      <w:r>
        <w:rPr>
          <w:rFonts w:ascii="Arial" w:hAnsi="Arial" w:cs="Arial"/>
          <w:sz w:val="44"/>
          <w:szCs w:val="44"/>
        </w:rPr>
        <w:t xml:space="preserve"> </w:t>
      </w:r>
      <w:r w:rsidRPr="00503E39">
        <w:rPr>
          <w:rFonts w:ascii="Arial" w:hAnsi="Arial" w:cs="Arial"/>
          <w:sz w:val="44"/>
          <w:szCs w:val="44"/>
        </w:rPr>
        <w:t xml:space="preserve">de </w:t>
      </w:r>
      <w:proofErr w:type="spellStart"/>
      <w:r w:rsidRPr="00503E39">
        <w:rPr>
          <w:rFonts w:ascii="Arial" w:hAnsi="Arial" w:cs="Arial"/>
          <w:sz w:val="44"/>
          <w:szCs w:val="44"/>
        </w:rPr>
        <w:t>Noalis</w:t>
      </w:r>
      <w:proofErr w:type="spellEnd"/>
      <w:r w:rsidRPr="00503E39">
        <w:rPr>
          <w:rFonts w:ascii="Arial" w:hAnsi="Arial" w:cs="Arial"/>
          <w:sz w:val="44"/>
          <w:szCs w:val="44"/>
        </w:rPr>
        <w:t>, en 1245, on écrivait</w:t>
      </w:r>
      <w:r>
        <w:rPr>
          <w:rFonts w:ascii="Arial" w:hAnsi="Arial" w:cs="Arial"/>
          <w:sz w:val="44"/>
          <w:szCs w:val="44"/>
        </w:rPr>
        <w:t xml:space="preserve"> </w:t>
      </w:r>
      <w:r w:rsidRPr="00503E39">
        <w:rPr>
          <w:rFonts w:ascii="Arial" w:hAnsi="Arial" w:cs="Arial"/>
          <w:sz w:val="44"/>
          <w:szCs w:val="44"/>
        </w:rPr>
        <w:t>Saint Martin</w:t>
      </w:r>
      <w:r>
        <w:rPr>
          <w:rFonts w:ascii="Arial" w:hAnsi="Arial" w:cs="Arial"/>
          <w:sz w:val="44"/>
          <w:szCs w:val="44"/>
        </w:rPr>
        <w:t xml:space="preserve"> </w:t>
      </w:r>
      <w:r w:rsidRPr="00503E39">
        <w:rPr>
          <w:rFonts w:ascii="Arial" w:hAnsi="Arial" w:cs="Arial"/>
          <w:sz w:val="44"/>
          <w:szCs w:val="44"/>
        </w:rPr>
        <w:t>d’</w:t>
      </w:r>
      <w:proofErr w:type="spellStart"/>
      <w:r w:rsidRPr="00503E39">
        <w:rPr>
          <w:rFonts w:ascii="Arial" w:hAnsi="Arial" w:cs="Arial"/>
          <w:sz w:val="44"/>
          <w:szCs w:val="44"/>
        </w:rPr>
        <w:t>Annaux</w:t>
      </w:r>
      <w:proofErr w:type="spellEnd"/>
      <w:r w:rsidRPr="00503E39">
        <w:rPr>
          <w:rFonts w:ascii="Arial" w:hAnsi="Arial" w:cs="Arial"/>
          <w:sz w:val="44"/>
          <w:szCs w:val="44"/>
        </w:rPr>
        <w:t>, lors de la Révolution on l’appelait</w:t>
      </w:r>
      <w:r>
        <w:rPr>
          <w:rFonts w:ascii="Arial" w:hAnsi="Arial" w:cs="Arial"/>
          <w:sz w:val="44"/>
          <w:szCs w:val="44"/>
        </w:rPr>
        <w:t xml:space="preserve"> </w:t>
      </w:r>
      <w:r w:rsidRPr="00503E39">
        <w:rPr>
          <w:rFonts w:ascii="Arial" w:hAnsi="Arial" w:cs="Arial"/>
          <w:sz w:val="44"/>
          <w:szCs w:val="44"/>
        </w:rPr>
        <w:t>Martin</w:t>
      </w:r>
      <w:r>
        <w:rPr>
          <w:rFonts w:ascii="Arial" w:hAnsi="Arial" w:cs="Arial"/>
          <w:sz w:val="44"/>
          <w:szCs w:val="44"/>
        </w:rPr>
        <w:t xml:space="preserve"> </w:t>
      </w:r>
      <w:r w:rsidRPr="00503E39">
        <w:rPr>
          <w:rFonts w:ascii="Arial" w:hAnsi="Arial" w:cs="Arial"/>
          <w:sz w:val="44"/>
          <w:szCs w:val="44"/>
        </w:rPr>
        <w:t>l’Espérance et à la fin du XVIIIème siècle, il garda enfin le nom</w:t>
      </w:r>
      <w:r>
        <w:rPr>
          <w:rFonts w:ascii="Arial" w:hAnsi="Arial" w:cs="Arial"/>
          <w:sz w:val="44"/>
          <w:szCs w:val="44"/>
        </w:rPr>
        <w:t xml:space="preserve"> </w:t>
      </w:r>
      <w:r w:rsidRPr="00503E39">
        <w:rPr>
          <w:rFonts w:ascii="Arial" w:hAnsi="Arial" w:cs="Arial"/>
          <w:sz w:val="44"/>
          <w:szCs w:val="44"/>
        </w:rPr>
        <w:t>qu’on lui connait aujourd’hui.</w:t>
      </w:r>
    </w:p>
    <w:p w14:paraId="29546103" w14:textId="5934BFA4" w:rsidR="00626B20" w:rsidRDefault="00626B20" w:rsidP="00503E39">
      <w:pPr>
        <w:autoSpaceDE w:val="0"/>
        <w:autoSpaceDN w:val="0"/>
        <w:adjustRightInd w:val="0"/>
        <w:spacing w:after="0" w:line="360" w:lineRule="auto"/>
        <w:jc w:val="both"/>
        <w:rPr>
          <w:rFonts w:ascii="Arial" w:hAnsi="Arial" w:cs="Arial"/>
          <w:sz w:val="44"/>
          <w:szCs w:val="44"/>
        </w:rPr>
      </w:pPr>
    </w:p>
    <w:p w14:paraId="57A8CC85" w14:textId="5AC51435" w:rsidR="004B6A72" w:rsidRDefault="00B97391" w:rsidP="00503E39">
      <w:pPr>
        <w:autoSpaceDE w:val="0"/>
        <w:autoSpaceDN w:val="0"/>
        <w:adjustRightInd w:val="0"/>
        <w:spacing w:after="0" w:line="360" w:lineRule="auto"/>
        <w:jc w:val="both"/>
        <w:rPr>
          <w:rFonts w:ascii="Arial" w:hAnsi="Arial" w:cs="Arial"/>
          <w:sz w:val="44"/>
          <w:szCs w:val="44"/>
        </w:rPr>
      </w:pPr>
      <w:r>
        <w:rPr>
          <w:rFonts w:ascii="Arial" w:hAnsi="Arial" w:cs="Arial"/>
          <w:noProof/>
          <w:sz w:val="44"/>
          <w:szCs w:val="44"/>
        </w:rPr>
        <w:lastRenderedPageBreak/>
        <w:drawing>
          <wp:anchor distT="0" distB="0" distL="114300" distR="114300" simplePos="0" relativeHeight="251661312" behindDoc="0" locked="0" layoutInCell="1" allowOverlap="1" wp14:anchorId="0234E43D" wp14:editId="4BAF9F03">
            <wp:simplePos x="0" y="0"/>
            <wp:positionH relativeFrom="column">
              <wp:posOffset>1311910</wp:posOffset>
            </wp:positionH>
            <wp:positionV relativeFrom="paragraph">
              <wp:posOffset>151765</wp:posOffset>
            </wp:positionV>
            <wp:extent cx="3157728" cy="4995672"/>
            <wp:effectExtent l="152400" t="152400" r="367030" b="35750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7728" cy="4995672"/>
                    </a:xfrm>
                    <a:prstGeom prst="rect">
                      <a:avLst/>
                    </a:prstGeom>
                    <a:ln>
                      <a:noFill/>
                    </a:ln>
                    <a:effectLst>
                      <a:outerShdw blurRad="292100" dist="139700" dir="2700000" algn="tl" rotWithShape="0">
                        <a:srgbClr val="333333">
                          <a:alpha val="65000"/>
                        </a:srgbClr>
                      </a:outerShdw>
                    </a:effectLst>
                  </pic:spPr>
                </pic:pic>
              </a:graphicData>
            </a:graphic>
          </wp:anchor>
        </w:drawing>
      </w:r>
    </w:p>
    <w:p w14:paraId="7BC6AD91" w14:textId="1C6B475A" w:rsidR="004B6A72" w:rsidRPr="00503E39" w:rsidRDefault="004B6A72" w:rsidP="00503E39">
      <w:pPr>
        <w:autoSpaceDE w:val="0"/>
        <w:autoSpaceDN w:val="0"/>
        <w:adjustRightInd w:val="0"/>
        <w:spacing w:after="0" w:line="360" w:lineRule="auto"/>
        <w:jc w:val="both"/>
        <w:rPr>
          <w:rFonts w:ascii="Arial" w:hAnsi="Arial" w:cs="Arial"/>
          <w:sz w:val="44"/>
          <w:szCs w:val="44"/>
        </w:rPr>
      </w:pPr>
    </w:p>
    <w:p w14:paraId="3CCFCB65" w14:textId="01BD6B2B" w:rsidR="0014135B" w:rsidRDefault="0014135B" w:rsidP="0014135B">
      <w:pPr>
        <w:tabs>
          <w:tab w:val="left" w:pos="2386"/>
        </w:tabs>
        <w:jc w:val="center"/>
        <w:rPr>
          <w:rFonts w:ascii="Arial" w:hAnsi="Arial" w:cs="Arial"/>
          <w:sz w:val="44"/>
          <w:szCs w:val="44"/>
        </w:rPr>
      </w:pPr>
    </w:p>
    <w:p w14:paraId="03A4EA8B" w14:textId="68C686BF" w:rsidR="00503E39" w:rsidRPr="00503E39" w:rsidRDefault="00503E39" w:rsidP="00503E39">
      <w:pPr>
        <w:rPr>
          <w:rFonts w:ascii="Arial" w:hAnsi="Arial" w:cs="Arial"/>
          <w:sz w:val="44"/>
          <w:szCs w:val="44"/>
        </w:rPr>
      </w:pPr>
    </w:p>
    <w:p w14:paraId="232C4CB1" w14:textId="7586ED14" w:rsidR="00503E39" w:rsidRPr="00503E39" w:rsidRDefault="00503E39" w:rsidP="00503E39">
      <w:pPr>
        <w:rPr>
          <w:rFonts w:ascii="Arial" w:hAnsi="Arial" w:cs="Arial"/>
          <w:sz w:val="44"/>
          <w:szCs w:val="44"/>
        </w:rPr>
      </w:pPr>
    </w:p>
    <w:p w14:paraId="5441FCBE" w14:textId="0289F532" w:rsidR="00503E39" w:rsidRPr="00503E39" w:rsidRDefault="00503E39" w:rsidP="00503E39">
      <w:pPr>
        <w:rPr>
          <w:rFonts w:ascii="Arial" w:hAnsi="Arial" w:cs="Arial"/>
          <w:sz w:val="44"/>
          <w:szCs w:val="44"/>
        </w:rPr>
      </w:pPr>
    </w:p>
    <w:p w14:paraId="01902F6C" w14:textId="1377F4D1" w:rsidR="00503E39" w:rsidRPr="00503E39" w:rsidRDefault="00503E39" w:rsidP="00503E39">
      <w:pPr>
        <w:rPr>
          <w:rFonts w:ascii="Arial" w:hAnsi="Arial" w:cs="Arial"/>
          <w:sz w:val="44"/>
          <w:szCs w:val="44"/>
        </w:rPr>
      </w:pPr>
    </w:p>
    <w:p w14:paraId="7BF7B156" w14:textId="685B1EE4" w:rsidR="00503E39" w:rsidRPr="00503E39" w:rsidRDefault="00503E39" w:rsidP="00503E39">
      <w:pPr>
        <w:rPr>
          <w:rFonts w:ascii="Arial" w:hAnsi="Arial" w:cs="Arial"/>
          <w:sz w:val="44"/>
          <w:szCs w:val="44"/>
        </w:rPr>
      </w:pPr>
    </w:p>
    <w:p w14:paraId="0ABCFD67" w14:textId="0F521377" w:rsidR="00503E39" w:rsidRPr="00503E39" w:rsidRDefault="00503E39" w:rsidP="00503E39">
      <w:pPr>
        <w:rPr>
          <w:rFonts w:ascii="Arial" w:hAnsi="Arial" w:cs="Arial"/>
          <w:sz w:val="44"/>
          <w:szCs w:val="44"/>
        </w:rPr>
      </w:pPr>
    </w:p>
    <w:p w14:paraId="5AC174CD" w14:textId="4AAABBA2" w:rsidR="00503E39" w:rsidRPr="00503E39" w:rsidRDefault="00503E39" w:rsidP="00503E39">
      <w:pPr>
        <w:rPr>
          <w:rFonts w:ascii="Arial" w:hAnsi="Arial" w:cs="Arial"/>
          <w:sz w:val="44"/>
          <w:szCs w:val="44"/>
        </w:rPr>
      </w:pPr>
    </w:p>
    <w:p w14:paraId="12ED038E" w14:textId="29AE1FED" w:rsidR="00503E39" w:rsidRPr="00503E39" w:rsidRDefault="00503E39" w:rsidP="00503E39">
      <w:pPr>
        <w:rPr>
          <w:rFonts w:ascii="Arial" w:hAnsi="Arial" w:cs="Arial"/>
          <w:sz w:val="44"/>
          <w:szCs w:val="44"/>
        </w:rPr>
      </w:pPr>
    </w:p>
    <w:p w14:paraId="180B8990" w14:textId="0DA91136" w:rsidR="00503E39" w:rsidRPr="00503E39" w:rsidRDefault="00503E39" w:rsidP="00503E39">
      <w:pPr>
        <w:rPr>
          <w:rFonts w:ascii="Arial" w:hAnsi="Arial" w:cs="Arial"/>
          <w:sz w:val="44"/>
          <w:szCs w:val="44"/>
        </w:rPr>
      </w:pPr>
    </w:p>
    <w:p w14:paraId="2A060B6D" w14:textId="44F12106" w:rsidR="00503E39" w:rsidRPr="00503E39" w:rsidRDefault="00503E39" w:rsidP="00503E39">
      <w:pPr>
        <w:rPr>
          <w:rFonts w:ascii="Arial" w:hAnsi="Arial" w:cs="Arial"/>
          <w:sz w:val="44"/>
          <w:szCs w:val="44"/>
        </w:rPr>
      </w:pPr>
    </w:p>
    <w:p w14:paraId="7CDC5E57" w14:textId="77777777" w:rsidR="003C53F6" w:rsidRDefault="003C53F6" w:rsidP="00503E39">
      <w:pPr>
        <w:tabs>
          <w:tab w:val="left" w:pos="5046"/>
        </w:tabs>
        <w:jc w:val="center"/>
        <w:rPr>
          <w:rFonts w:ascii="Arial" w:hAnsi="Arial" w:cs="Arial"/>
          <w:sz w:val="56"/>
          <w:szCs w:val="56"/>
        </w:rPr>
      </w:pPr>
    </w:p>
    <w:p w14:paraId="0BEA3E39" w14:textId="55A508F3" w:rsidR="00503E39" w:rsidRDefault="00503E39" w:rsidP="00503E39">
      <w:pPr>
        <w:tabs>
          <w:tab w:val="left" w:pos="5046"/>
        </w:tabs>
        <w:jc w:val="center"/>
        <w:rPr>
          <w:rFonts w:ascii="Arial" w:hAnsi="Arial" w:cs="Arial"/>
          <w:sz w:val="56"/>
          <w:szCs w:val="56"/>
        </w:rPr>
      </w:pPr>
      <w:r w:rsidRPr="00503E39">
        <w:rPr>
          <w:rFonts w:ascii="Arial" w:hAnsi="Arial" w:cs="Arial"/>
          <w:sz w:val="56"/>
          <w:szCs w:val="56"/>
        </w:rPr>
        <w:t>Légende locale</w:t>
      </w:r>
    </w:p>
    <w:p w14:paraId="37553F00" w14:textId="77777777" w:rsidR="00B97391" w:rsidRDefault="00B97391" w:rsidP="00503E39">
      <w:pPr>
        <w:tabs>
          <w:tab w:val="left" w:pos="5046"/>
        </w:tabs>
        <w:jc w:val="center"/>
        <w:rPr>
          <w:rFonts w:ascii="Arial" w:hAnsi="Arial" w:cs="Arial"/>
          <w:sz w:val="56"/>
          <w:szCs w:val="56"/>
        </w:rPr>
      </w:pPr>
    </w:p>
    <w:p w14:paraId="68F4817B" w14:textId="3EC04A6C" w:rsidR="0013765D" w:rsidRDefault="00503E39" w:rsidP="0013765D">
      <w:pPr>
        <w:tabs>
          <w:tab w:val="left" w:pos="5046"/>
        </w:tabs>
        <w:spacing w:line="360" w:lineRule="auto"/>
        <w:jc w:val="both"/>
        <w:rPr>
          <w:rFonts w:ascii="Arial" w:hAnsi="Arial" w:cs="Arial"/>
          <w:sz w:val="44"/>
          <w:szCs w:val="44"/>
        </w:rPr>
      </w:pPr>
      <w:r w:rsidRPr="00503E39">
        <w:rPr>
          <w:rFonts w:ascii="Arial" w:hAnsi="Arial" w:cs="Arial"/>
          <w:sz w:val="44"/>
          <w:szCs w:val="44"/>
        </w:rPr>
        <w:t>La tradition veut que Saint Martin ait parcouru</w:t>
      </w:r>
      <w:r w:rsidR="0013765D">
        <w:rPr>
          <w:rFonts w:ascii="Arial" w:hAnsi="Arial" w:cs="Arial"/>
          <w:sz w:val="44"/>
          <w:szCs w:val="44"/>
        </w:rPr>
        <w:t xml:space="preserve"> </w:t>
      </w:r>
      <w:r w:rsidRPr="00503E39">
        <w:rPr>
          <w:rFonts w:ascii="Arial" w:hAnsi="Arial" w:cs="Arial"/>
          <w:sz w:val="44"/>
          <w:szCs w:val="44"/>
        </w:rPr>
        <w:t>les Monts du</w:t>
      </w:r>
      <w:r>
        <w:rPr>
          <w:rFonts w:ascii="Arial" w:hAnsi="Arial" w:cs="Arial"/>
          <w:sz w:val="44"/>
          <w:szCs w:val="44"/>
        </w:rPr>
        <w:t xml:space="preserve"> </w:t>
      </w:r>
      <w:r w:rsidRPr="00503E39">
        <w:rPr>
          <w:rFonts w:ascii="Arial" w:hAnsi="Arial" w:cs="Arial"/>
          <w:sz w:val="44"/>
          <w:szCs w:val="44"/>
        </w:rPr>
        <w:t>Lyonnais vers 360 et que sa</w:t>
      </w:r>
      <w:r w:rsidR="0013765D">
        <w:rPr>
          <w:rFonts w:ascii="Arial" w:hAnsi="Arial" w:cs="Arial"/>
          <w:sz w:val="44"/>
          <w:szCs w:val="44"/>
        </w:rPr>
        <w:t xml:space="preserve"> </w:t>
      </w:r>
      <w:r w:rsidRPr="00503E39">
        <w:rPr>
          <w:rFonts w:ascii="Arial" w:hAnsi="Arial" w:cs="Arial"/>
          <w:sz w:val="44"/>
          <w:szCs w:val="44"/>
        </w:rPr>
        <w:t>mule ait laissé les empreintes de</w:t>
      </w:r>
      <w:r>
        <w:rPr>
          <w:rFonts w:ascii="Arial" w:hAnsi="Arial" w:cs="Arial"/>
          <w:sz w:val="44"/>
          <w:szCs w:val="44"/>
        </w:rPr>
        <w:t xml:space="preserve"> </w:t>
      </w:r>
      <w:r w:rsidRPr="00503E39">
        <w:rPr>
          <w:rFonts w:ascii="Arial" w:hAnsi="Arial" w:cs="Arial"/>
          <w:sz w:val="44"/>
          <w:szCs w:val="44"/>
        </w:rPr>
        <w:t xml:space="preserve">ses sabots à </w:t>
      </w:r>
      <w:r w:rsidRPr="00503E39">
        <w:rPr>
          <w:rFonts w:ascii="Arial" w:hAnsi="Arial" w:cs="Arial"/>
          <w:sz w:val="44"/>
          <w:szCs w:val="44"/>
        </w:rPr>
        <w:lastRenderedPageBreak/>
        <w:t>Rochefort, au lieu-dit "Le Rocher de la Force". Il est</w:t>
      </w:r>
      <w:r>
        <w:rPr>
          <w:rFonts w:ascii="Arial" w:hAnsi="Arial" w:cs="Arial"/>
          <w:sz w:val="44"/>
          <w:szCs w:val="44"/>
        </w:rPr>
        <w:t xml:space="preserve"> </w:t>
      </w:r>
      <w:r w:rsidRPr="00503E39">
        <w:rPr>
          <w:rFonts w:ascii="Arial" w:hAnsi="Arial" w:cs="Arial"/>
          <w:sz w:val="44"/>
          <w:szCs w:val="44"/>
        </w:rPr>
        <w:t>même dit que la chapelle de Rochefort est construite sur ces</w:t>
      </w:r>
      <w:r w:rsidR="0013765D">
        <w:rPr>
          <w:rFonts w:ascii="Arial" w:hAnsi="Arial" w:cs="Arial"/>
          <w:sz w:val="44"/>
          <w:szCs w:val="44"/>
        </w:rPr>
        <w:t xml:space="preserve"> </w:t>
      </w:r>
      <w:r w:rsidRPr="00503E39">
        <w:rPr>
          <w:rFonts w:ascii="Arial" w:hAnsi="Arial" w:cs="Arial"/>
          <w:sz w:val="44"/>
          <w:szCs w:val="44"/>
        </w:rPr>
        <w:t>empreintes de sabot.</w:t>
      </w:r>
    </w:p>
    <w:p w14:paraId="3B14D13E" w14:textId="77777777" w:rsidR="003C53F6" w:rsidRDefault="003C53F6" w:rsidP="0013765D">
      <w:pPr>
        <w:tabs>
          <w:tab w:val="left" w:pos="5046"/>
        </w:tabs>
        <w:spacing w:line="360" w:lineRule="auto"/>
        <w:jc w:val="center"/>
        <w:rPr>
          <w:rFonts w:ascii="Arial" w:hAnsi="Arial" w:cs="Arial"/>
          <w:sz w:val="56"/>
          <w:szCs w:val="56"/>
        </w:rPr>
      </w:pPr>
    </w:p>
    <w:p w14:paraId="48F082F9" w14:textId="51CCDBB0" w:rsidR="0013765D" w:rsidRPr="0013765D" w:rsidRDefault="0013765D" w:rsidP="0013765D">
      <w:pPr>
        <w:tabs>
          <w:tab w:val="left" w:pos="5046"/>
        </w:tabs>
        <w:spacing w:line="360" w:lineRule="auto"/>
        <w:jc w:val="center"/>
        <w:rPr>
          <w:rFonts w:ascii="Arial" w:hAnsi="Arial" w:cs="Arial"/>
          <w:sz w:val="56"/>
          <w:szCs w:val="56"/>
        </w:rPr>
      </w:pPr>
      <w:r w:rsidRPr="0013765D">
        <w:rPr>
          <w:rFonts w:ascii="Arial" w:hAnsi="Arial" w:cs="Arial"/>
          <w:sz w:val="56"/>
          <w:szCs w:val="56"/>
        </w:rPr>
        <w:t>Saint-Martin-en-Haut de nos jours</w:t>
      </w:r>
    </w:p>
    <w:p w14:paraId="3046176E" w14:textId="4674619C" w:rsidR="0013765D" w:rsidRDefault="0013765D" w:rsidP="0013765D">
      <w:pPr>
        <w:tabs>
          <w:tab w:val="left" w:pos="5046"/>
        </w:tabs>
        <w:spacing w:line="360" w:lineRule="auto"/>
        <w:jc w:val="both"/>
        <w:rPr>
          <w:rFonts w:ascii="Arial" w:hAnsi="Arial" w:cs="Arial"/>
          <w:sz w:val="44"/>
          <w:szCs w:val="44"/>
        </w:rPr>
      </w:pPr>
      <w:r w:rsidRPr="0013765D">
        <w:rPr>
          <w:rFonts w:ascii="Arial" w:hAnsi="Arial" w:cs="Arial"/>
          <w:sz w:val="44"/>
          <w:szCs w:val="44"/>
        </w:rPr>
        <w:t>Saint-Martin-en-Haut, est une des plus grandes communes</w:t>
      </w:r>
      <w:r>
        <w:rPr>
          <w:rFonts w:ascii="Arial" w:hAnsi="Arial" w:cs="Arial"/>
          <w:sz w:val="44"/>
          <w:szCs w:val="44"/>
        </w:rPr>
        <w:t xml:space="preserve"> </w:t>
      </w:r>
      <w:r w:rsidRPr="0013765D">
        <w:rPr>
          <w:rFonts w:ascii="Arial" w:hAnsi="Arial" w:cs="Arial"/>
          <w:sz w:val="44"/>
          <w:szCs w:val="44"/>
        </w:rPr>
        <w:t xml:space="preserve">des Monts du Lyonnais </w:t>
      </w:r>
      <w:r w:rsidR="003C53F6" w:rsidRPr="0013765D">
        <w:rPr>
          <w:rFonts w:ascii="Arial" w:hAnsi="Arial" w:cs="Arial"/>
          <w:sz w:val="44"/>
          <w:szCs w:val="44"/>
        </w:rPr>
        <w:t>en</w:t>
      </w:r>
      <w:r w:rsidR="003C53F6">
        <w:rPr>
          <w:rFonts w:ascii="Arial" w:hAnsi="Arial" w:cs="Arial"/>
          <w:sz w:val="44"/>
          <w:szCs w:val="44"/>
        </w:rPr>
        <w:t xml:space="preserve"> </w:t>
      </w:r>
      <w:r w:rsidR="003C53F6" w:rsidRPr="0013765D">
        <w:rPr>
          <w:rFonts w:ascii="Arial" w:hAnsi="Arial" w:cs="Arial"/>
          <w:sz w:val="44"/>
          <w:szCs w:val="44"/>
        </w:rPr>
        <w:t>termes</w:t>
      </w:r>
      <w:r w:rsidRPr="0013765D">
        <w:rPr>
          <w:rFonts w:ascii="Arial" w:hAnsi="Arial" w:cs="Arial"/>
          <w:sz w:val="44"/>
          <w:szCs w:val="44"/>
        </w:rPr>
        <w:t xml:space="preserve"> d’habitants (environ 4000</w:t>
      </w:r>
      <w:r>
        <w:rPr>
          <w:rFonts w:ascii="Arial" w:hAnsi="Arial" w:cs="Arial"/>
          <w:sz w:val="44"/>
          <w:szCs w:val="44"/>
        </w:rPr>
        <w:t xml:space="preserve"> </w:t>
      </w:r>
      <w:r w:rsidRPr="0013765D">
        <w:rPr>
          <w:rFonts w:ascii="Arial" w:hAnsi="Arial" w:cs="Arial"/>
          <w:sz w:val="44"/>
          <w:szCs w:val="44"/>
        </w:rPr>
        <w:t>Saint Martinois ou Fagotiers à ce jour).</w:t>
      </w:r>
    </w:p>
    <w:p w14:paraId="207208EB" w14:textId="77777777" w:rsidR="003C53F6" w:rsidRDefault="003C53F6" w:rsidP="0013765D">
      <w:pPr>
        <w:tabs>
          <w:tab w:val="left" w:pos="5046"/>
        </w:tabs>
        <w:spacing w:line="360" w:lineRule="auto"/>
        <w:jc w:val="both"/>
        <w:rPr>
          <w:rFonts w:ascii="Arial" w:hAnsi="Arial" w:cs="Arial"/>
          <w:b/>
          <w:bCs/>
          <w:sz w:val="44"/>
          <w:szCs w:val="44"/>
        </w:rPr>
      </w:pPr>
    </w:p>
    <w:p w14:paraId="126CEF96" w14:textId="3A5D1817" w:rsidR="0013765D" w:rsidRDefault="0013765D" w:rsidP="0013765D">
      <w:pPr>
        <w:tabs>
          <w:tab w:val="left" w:pos="5046"/>
        </w:tabs>
        <w:spacing w:line="360" w:lineRule="auto"/>
        <w:jc w:val="both"/>
        <w:rPr>
          <w:rFonts w:ascii="Arial" w:hAnsi="Arial" w:cs="Arial"/>
          <w:b/>
          <w:bCs/>
          <w:sz w:val="44"/>
          <w:szCs w:val="44"/>
        </w:rPr>
      </w:pPr>
      <w:r w:rsidRPr="0013765D">
        <w:rPr>
          <w:rFonts w:ascii="Arial" w:hAnsi="Arial" w:cs="Arial"/>
          <w:b/>
          <w:bCs/>
          <w:sz w:val="44"/>
          <w:szCs w:val="44"/>
        </w:rPr>
        <w:t>Pourquoi le nom « Fagotier » ?</w:t>
      </w:r>
    </w:p>
    <w:p w14:paraId="65AAA9E9" w14:textId="05A8D071" w:rsidR="0013765D" w:rsidRDefault="0013765D" w:rsidP="0013765D">
      <w:pPr>
        <w:tabs>
          <w:tab w:val="left" w:pos="5046"/>
        </w:tabs>
        <w:spacing w:line="360" w:lineRule="auto"/>
        <w:jc w:val="both"/>
        <w:rPr>
          <w:rFonts w:ascii="Arial" w:hAnsi="Arial" w:cs="Arial"/>
          <w:sz w:val="44"/>
          <w:szCs w:val="44"/>
        </w:rPr>
      </w:pPr>
      <w:r w:rsidRPr="0013765D">
        <w:rPr>
          <w:rFonts w:ascii="Arial" w:hAnsi="Arial" w:cs="Arial"/>
          <w:sz w:val="44"/>
          <w:szCs w:val="44"/>
        </w:rPr>
        <w:t>Entre le XI</w:t>
      </w:r>
      <w:r w:rsidR="00C028E6" w:rsidRPr="00C028E6">
        <w:rPr>
          <w:rFonts w:ascii="Arial" w:hAnsi="Arial" w:cs="Arial"/>
          <w:sz w:val="44"/>
          <w:szCs w:val="44"/>
          <w:vertAlign w:val="superscript"/>
        </w:rPr>
        <w:t>e</w:t>
      </w:r>
      <w:r w:rsidRPr="0013765D">
        <w:rPr>
          <w:rFonts w:ascii="Arial" w:hAnsi="Arial" w:cs="Arial"/>
          <w:sz w:val="44"/>
          <w:szCs w:val="44"/>
        </w:rPr>
        <w:t xml:space="preserve"> siècle et le XIII</w:t>
      </w:r>
      <w:r w:rsidR="00C028E6" w:rsidRPr="00C028E6">
        <w:rPr>
          <w:rFonts w:ascii="Arial" w:hAnsi="Arial" w:cs="Arial"/>
          <w:sz w:val="44"/>
          <w:szCs w:val="44"/>
          <w:vertAlign w:val="superscript"/>
        </w:rPr>
        <w:t>e</w:t>
      </w:r>
      <w:r w:rsidRPr="0013765D">
        <w:rPr>
          <w:rFonts w:ascii="Arial" w:hAnsi="Arial" w:cs="Arial"/>
          <w:sz w:val="44"/>
          <w:szCs w:val="44"/>
        </w:rPr>
        <w:t xml:space="preserve"> siècle, les</w:t>
      </w:r>
      <w:r>
        <w:rPr>
          <w:rFonts w:ascii="Arial" w:hAnsi="Arial" w:cs="Arial"/>
          <w:sz w:val="44"/>
          <w:szCs w:val="44"/>
        </w:rPr>
        <w:t xml:space="preserve"> </w:t>
      </w:r>
      <w:r w:rsidRPr="0013765D">
        <w:rPr>
          <w:rFonts w:ascii="Arial" w:hAnsi="Arial" w:cs="Arial"/>
          <w:sz w:val="44"/>
          <w:szCs w:val="44"/>
        </w:rPr>
        <w:t>seigneurs et les</w:t>
      </w:r>
      <w:r>
        <w:rPr>
          <w:rFonts w:ascii="Arial" w:hAnsi="Arial" w:cs="Arial"/>
          <w:sz w:val="44"/>
          <w:szCs w:val="44"/>
        </w:rPr>
        <w:t xml:space="preserve"> </w:t>
      </w:r>
      <w:r w:rsidRPr="0013765D">
        <w:rPr>
          <w:rFonts w:ascii="Arial" w:hAnsi="Arial" w:cs="Arial"/>
          <w:sz w:val="44"/>
          <w:szCs w:val="44"/>
        </w:rPr>
        <w:t>abbés poussèrent les</w:t>
      </w:r>
      <w:r>
        <w:rPr>
          <w:rFonts w:ascii="Arial" w:hAnsi="Arial" w:cs="Arial"/>
          <w:sz w:val="44"/>
          <w:szCs w:val="44"/>
        </w:rPr>
        <w:t xml:space="preserve"> </w:t>
      </w:r>
      <w:r w:rsidRPr="0013765D">
        <w:rPr>
          <w:rFonts w:ascii="Arial" w:hAnsi="Arial" w:cs="Arial"/>
          <w:sz w:val="44"/>
          <w:szCs w:val="44"/>
        </w:rPr>
        <w:t>habitants de Saint Martin à défricher les</w:t>
      </w:r>
      <w:r>
        <w:rPr>
          <w:rFonts w:ascii="Arial" w:hAnsi="Arial" w:cs="Arial"/>
          <w:sz w:val="44"/>
          <w:szCs w:val="44"/>
        </w:rPr>
        <w:t xml:space="preserve"> </w:t>
      </w:r>
      <w:r w:rsidRPr="0013765D">
        <w:rPr>
          <w:rFonts w:ascii="Arial" w:hAnsi="Arial" w:cs="Arial"/>
          <w:sz w:val="44"/>
          <w:szCs w:val="44"/>
        </w:rPr>
        <w:t>forêts pour augmenter la production agricole. Les</w:t>
      </w:r>
      <w:r>
        <w:rPr>
          <w:rFonts w:ascii="Arial" w:hAnsi="Arial" w:cs="Arial"/>
          <w:sz w:val="44"/>
          <w:szCs w:val="44"/>
        </w:rPr>
        <w:t xml:space="preserve"> </w:t>
      </w:r>
      <w:r w:rsidRPr="0013765D">
        <w:rPr>
          <w:rFonts w:ascii="Arial" w:hAnsi="Arial" w:cs="Arial"/>
          <w:sz w:val="44"/>
          <w:szCs w:val="44"/>
        </w:rPr>
        <w:t>bois coupés</w:t>
      </w:r>
      <w:r>
        <w:rPr>
          <w:rFonts w:ascii="Arial" w:hAnsi="Arial" w:cs="Arial"/>
          <w:sz w:val="44"/>
          <w:szCs w:val="44"/>
        </w:rPr>
        <w:t xml:space="preserve"> </w:t>
      </w:r>
      <w:r w:rsidRPr="0013765D">
        <w:rPr>
          <w:rFonts w:ascii="Arial" w:hAnsi="Arial" w:cs="Arial"/>
          <w:sz w:val="44"/>
          <w:szCs w:val="44"/>
        </w:rPr>
        <w:t xml:space="preserve">étaient transportés et vendus pour </w:t>
      </w:r>
      <w:r w:rsidRPr="0013765D">
        <w:rPr>
          <w:rFonts w:ascii="Arial" w:hAnsi="Arial" w:cs="Arial"/>
          <w:sz w:val="44"/>
          <w:szCs w:val="44"/>
        </w:rPr>
        <w:lastRenderedPageBreak/>
        <w:t>la construction et le</w:t>
      </w:r>
      <w:r>
        <w:rPr>
          <w:rFonts w:ascii="Arial" w:hAnsi="Arial" w:cs="Arial"/>
          <w:sz w:val="44"/>
          <w:szCs w:val="44"/>
        </w:rPr>
        <w:t xml:space="preserve"> </w:t>
      </w:r>
      <w:r w:rsidRPr="0013765D">
        <w:rPr>
          <w:rFonts w:ascii="Arial" w:hAnsi="Arial" w:cs="Arial"/>
          <w:sz w:val="44"/>
          <w:szCs w:val="44"/>
        </w:rPr>
        <w:t>chauffage. On dit que les fagots (branchages) étaient vendus</w:t>
      </w:r>
      <w:r>
        <w:rPr>
          <w:rFonts w:ascii="Arial" w:hAnsi="Arial" w:cs="Arial"/>
          <w:sz w:val="44"/>
          <w:szCs w:val="44"/>
        </w:rPr>
        <w:t xml:space="preserve"> </w:t>
      </w:r>
      <w:r w:rsidRPr="0013765D">
        <w:rPr>
          <w:rFonts w:ascii="Arial" w:hAnsi="Arial" w:cs="Arial"/>
          <w:sz w:val="44"/>
          <w:szCs w:val="44"/>
        </w:rPr>
        <w:t>aux boulangers de Lyon pour alimenter les fours à pain, ce</w:t>
      </w:r>
      <w:r>
        <w:rPr>
          <w:rFonts w:ascii="Arial" w:hAnsi="Arial" w:cs="Arial"/>
          <w:sz w:val="44"/>
          <w:szCs w:val="44"/>
        </w:rPr>
        <w:t xml:space="preserve"> </w:t>
      </w:r>
      <w:r w:rsidRPr="0013765D">
        <w:rPr>
          <w:rFonts w:ascii="Arial" w:hAnsi="Arial" w:cs="Arial"/>
          <w:sz w:val="44"/>
          <w:szCs w:val="44"/>
        </w:rPr>
        <w:t>service aurait disparu après la Seconde Guerre Mondiale.</w:t>
      </w:r>
    </w:p>
    <w:p w14:paraId="01A994FF" w14:textId="02589847" w:rsidR="00626B20" w:rsidRDefault="00626B20" w:rsidP="00626B20">
      <w:pPr>
        <w:tabs>
          <w:tab w:val="left" w:pos="5046"/>
        </w:tabs>
        <w:spacing w:line="360" w:lineRule="auto"/>
        <w:jc w:val="both"/>
        <w:rPr>
          <w:rFonts w:ascii="Arial" w:hAnsi="Arial" w:cs="Arial"/>
          <w:sz w:val="44"/>
          <w:szCs w:val="44"/>
        </w:rPr>
      </w:pPr>
      <w:r w:rsidRPr="00626B20">
        <w:rPr>
          <w:rFonts w:ascii="Arial" w:hAnsi="Arial" w:cs="Arial"/>
          <w:sz w:val="44"/>
          <w:szCs w:val="44"/>
        </w:rPr>
        <w:t>Saint-Martin-en-Haut a une superficie totale de 3</w:t>
      </w:r>
      <w:r>
        <w:rPr>
          <w:rFonts w:ascii="Arial" w:hAnsi="Arial" w:cs="Arial"/>
          <w:sz w:val="44"/>
          <w:szCs w:val="44"/>
        </w:rPr>
        <w:t> </w:t>
      </w:r>
      <w:r w:rsidRPr="00626B20">
        <w:rPr>
          <w:rFonts w:ascii="Arial" w:hAnsi="Arial" w:cs="Arial"/>
          <w:sz w:val="44"/>
          <w:szCs w:val="44"/>
        </w:rPr>
        <w:t>864</w:t>
      </w:r>
      <w:r>
        <w:rPr>
          <w:rFonts w:ascii="Arial" w:hAnsi="Arial" w:cs="Arial"/>
          <w:sz w:val="44"/>
          <w:szCs w:val="44"/>
        </w:rPr>
        <w:t xml:space="preserve"> </w:t>
      </w:r>
      <w:r w:rsidRPr="00626B20">
        <w:rPr>
          <w:rFonts w:ascii="Arial" w:hAnsi="Arial" w:cs="Arial"/>
          <w:sz w:val="44"/>
          <w:szCs w:val="44"/>
        </w:rPr>
        <w:t>hectares et est situé à 35km de Lyon et 40km de St Etienne.</w:t>
      </w:r>
      <w:r>
        <w:rPr>
          <w:rFonts w:ascii="Arial" w:hAnsi="Arial" w:cs="Arial"/>
          <w:sz w:val="44"/>
          <w:szCs w:val="44"/>
        </w:rPr>
        <w:t xml:space="preserve"> </w:t>
      </w:r>
      <w:r w:rsidRPr="00626B20">
        <w:rPr>
          <w:rFonts w:ascii="Arial" w:hAnsi="Arial" w:cs="Arial"/>
          <w:sz w:val="44"/>
          <w:szCs w:val="44"/>
        </w:rPr>
        <w:t>Ce village possède un patrimoine architectural et historique</w:t>
      </w:r>
      <w:r>
        <w:rPr>
          <w:rFonts w:ascii="Arial" w:hAnsi="Arial" w:cs="Arial"/>
          <w:sz w:val="44"/>
          <w:szCs w:val="44"/>
        </w:rPr>
        <w:t xml:space="preserve"> </w:t>
      </w:r>
      <w:r w:rsidRPr="00626B20">
        <w:rPr>
          <w:rFonts w:ascii="Arial" w:hAnsi="Arial" w:cs="Arial"/>
          <w:sz w:val="44"/>
          <w:szCs w:val="44"/>
        </w:rPr>
        <w:t>assez riche.</w:t>
      </w:r>
    </w:p>
    <w:p w14:paraId="72981D22" w14:textId="77777777" w:rsidR="003C53F6" w:rsidRDefault="003C53F6" w:rsidP="00626B20">
      <w:pPr>
        <w:tabs>
          <w:tab w:val="left" w:pos="5046"/>
        </w:tabs>
        <w:spacing w:line="360" w:lineRule="auto"/>
        <w:jc w:val="center"/>
        <w:rPr>
          <w:rFonts w:ascii="Arial" w:hAnsi="Arial" w:cs="Arial"/>
          <w:sz w:val="56"/>
          <w:szCs w:val="56"/>
        </w:rPr>
      </w:pPr>
    </w:p>
    <w:p w14:paraId="1BD698CA" w14:textId="79D16EE4" w:rsidR="00626B20" w:rsidRDefault="00626B20" w:rsidP="00626B20">
      <w:pPr>
        <w:tabs>
          <w:tab w:val="left" w:pos="5046"/>
        </w:tabs>
        <w:spacing w:line="360" w:lineRule="auto"/>
        <w:jc w:val="center"/>
        <w:rPr>
          <w:rFonts w:ascii="Arial" w:hAnsi="Arial" w:cs="Arial"/>
          <w:sz w:val="56"/>
          <w:szCs w:val="56"/>
        </w:rPr>
      </w:pPr>
      <w:r w:rsidRPr="00626B20">
        <w:rPr>
          <w:rFonts w:ascii="Arial" w:hAnsi="Arial" w:cs="Arial"/>
          <w:sz w:val="56"/>
          <w:szCs w:val="56"/>
        </w:rPr>
        <w:t>Les armoiries</w:t>
      </w:r>
    </w:p>
    <w:p w14:paraId="65454590" w14:textId="0E91371D" w:rsidR="00626B20" w:rsidRDefault="00626B20" w:rsidP="00626B20">
      <w:pPr>
        <w:tabs>
          <w:tab w:val="left" w:pos="5046"/>
        </w:tabs>
        <w:spacing w:line="360" w:lineRule="auto"/>
        <w:jc w:val="both"/>
        <w:rPr>
          <w:rFonts w:ascii="Arial" w:hAnsi="Arial" w:cs="Arial"/>
          <w:sz w:val="44"/>
          <w:szCs w:val="44"/>
        </w:rPr>
      </w:pPr>
      <w:r w:rsidRPr="00626B20">
        <w:rPr>
          <w:rFonts w:ascii="Arial" w:hAnsi="Arial" w:cs="Arial"/>
          <w:sz w:val="44"/>
          <w:szCs w:val="44"/>
        </w:rPr>
        <w:t>Elles paraissent être relativement récentes</w:t>
      </w:r>
      <w:r>
        <w:rPr>
          <w:rFonts w:ascii="Arial" w:hAnsi="Arial" w:cs="Arial"/>
          <w:sz w:val="44"/>
          <w:szCs w:val="44"/>
        </w:rPr>
        <w:t xml:space="preserve"> </w:t>
      </w:r>
      <w:r w:rsidRPr="00626B20">
        <w:rPr>
          <w:rFonts w:ascii="Arial" w:hAnsi="Arial" w:cs="Arial"/>
          <w:sz w:val="44"/>
          <w:szCs w:val="44"/>
        </w:rPr>
        <w:t>puisqu'elles n'ont</w:t>
      </w:r>
      <w:r>
        <w:rPr>
          <w:rFonts w:ascii="Arial" w:hAnsi="Arial" w:cs="Arial"/>
          <w:sz w:val="44"/>
          <w:szCs w:val="44"/>
        </w:rPr>
        <w:t xml:space="preserve"> </w:t>
      </w:r>
      <w:r w:rsidRPr="00626B20">
        <w:rPr>
          <w:rFonts w:ascii="Arial" w:hAnsi="Arial" w:cs="Arial"/>
          <w:sz w:val="44"/>
          <w:szCs w:val="44"/>
        </w:rPr>
        <w:t>vu le jour que vers 1870 : on ne les trouve nulle part avant</w:t>
      </w:r>
      <w:r>
        <w:rPr>
          <w:rFonts w:ascii="Arial" w:hAnsi="Arial" w:cs="Arial"/>
          <w:sz w:val="44"/>
          <w:szCs w:val="44"/>
        </w:rPr>
        <w:t xml:space="preserve"> </w:t>
      </w:r>
      <w:r w:rsidRPr="00626B20">
        <w:rPr>
          <w:rFonts w:ascii="Arial" w:hAnsi="Arial" w:cs="Arial"/>
          <w:sz w:val="44"/>
          <w:szCs w:val="44"/>
        </w:rPr>
        <w:t>cette date.</w:t>
      </w:r>
    </w:p>
    <w:p w14:paraId="73FBFA6C" w14:textId="005DBE1B" w:rsidR="00626B20" w:rsidRDefault="00626B20" w:rsidP="00626B20">
      <w:pPr>
        <w:tabs>
          <w:tab w:val="left" w:pos="5046"/>
        </w:tabs>
        <w:spacing w:line="360" w:lineRule="auto"/>
        <w:jc w:val="both"/>
        <w:rPr>
          <w:rFonts w:ascii="Arial" w:hAnsi="Arial" w:cs="Arial"/>
          <w:sz w:val="44"/>
          <w:szCs w:val="44"/>
        </w:rPr>
      </w:pPr>
      <w:r w:rsidRPr="00626B20">
        <w:rPr>
          <w:rFonts w:ascii="Arial" w:hAnsi="Arial" w:cs="Arial"/>
          <w:sz w:val="44"/>
          <w:szCs w:val="44"/>
        </w:rPr>
        <w:t>Il est donc permis d'affirmer qu'elles tirent leur origine de</w:t>
      </w:r>
      <w:r>
        <w:rPr>
          <w:rFonts w:ascii="Arial" w:hAnsi="Arial" w:cs="Arial"/>
          <w:sz w:val="44"/>
          <w:szCs w:val="44"/>
        </w:rPr>
        <w:t xml:space="preserve"> </w:t>
      </w:r>
      <w:r w:rsidRPr="00626B20">
        <w:rPr>
          <w:rFonts w:ascii="Arial" w:hAnsi="Arial" w:cs="Arial"/>
          <w:sz w:val="44"/>
          <w:szCs w:val="44"/>
        </w:rPr>
        <w:t xml:space="preserve">l'imagination de Mr MINJOLLAT de </w:t>
      </w:r>
      <w:r w:rsidRPr="00626B20">
        <w:rPr>
          <w:rFonts w:ascii="Arial" w:hAnsi="Arial" w:cs="Arial"/>
          <w:sz w:val="44"/>
          <w:szCs w:val="44"/>
        </w:rPr>
        <w:lastRenderedPageBreak/>
        <w:t>la Porte qui les a reproduites</w:t>
      </w:r>
      <w:r>
        <w:rPr>
          <w:rFonts w:ascii="Arial" w:hAnsi="Arial" w:cs="Arial"/>
          <w:sz w:val="44"/>
          <w:szCs w:val="44"/>
        </w:rPr>
        <w:t xml:space="preserve"> </w:t>
      </w:r>
      <w:r w:rsidRPr="00626B20">
        <w:rPr>
          <w:rFonts w:ascii="Arial" w:hAnsi="Arial" w:cs="Arial"/>
          <w:sz w:val="44"/>
          <w:szCs w:val="44"/>
        </w:rPr>
        <w:t>dans son ouvrage sur l'Aubépin.</w:t>
      </w:r>
    </w:p>
    <w:p w14:paraId="0A5B6B03" w14:textId="0280D9FD" w:rsidR="00626B20" w:rsidRPr="00626B20" w:rsidRDefault="00626B20" w:rsidP="00626B20">
      <w:pPr>
        <w:tabs>
          <w:tab w:val="left" w:pos="5046"/>
        </w:tabs>
        <w:spacing w:line="360" w:lineRule="auto"/>
        <w:jc w:val="both"/>
        <w:rPr>
          <w:rFonts w:ascii="Arial" w:hAnsi="Arial" w:cs="Arial"/>
          <w:sz w:val="44"/>
          <w:szCs w:val="44"/>
        </w:rPr>
      </w:pPr>
      <w:r w:rsidRPr="00626B20">
        <w:rPr>
          <w:rFonts w:ascii="Arial" w:hAnsi="Arial" w:cs="Arial"/>
          <w:sz w:val="44"/>
          <w:szCs w:val="44"/>
        </w:rPr>
        <w:t>Elles sont interprétées de la façon suivante : des anneaux,</w:t>
      </w:r>
      <w:r>
        <w:rPr>
          <w:rFonts w:ascii="Arial" w:hAnsi="Arial" w:cs="Arial"/>
          <w:sz w:val="44"/>
          <w:szCs w:val="44"/>
        </w:rPr>
        <w:t xml:space="preserve"> </w:t>
      </w:r>
      <w:r w:rsidRPr="00626B20">
        <w:rPr>
          <w:rFonts w:ascii="Arial" w:hAnsi="Arial" w:cs="Arial"/>
          <w:sz w:val="44"/>
          <w:szCs w:val="44"/>
        </w:rPr>
        <w:t>puisque Saint-Martin-en-Haut était dépendant de</w:t>
      </w:r>
      <w:r>
        <w:rPr>
          <w:rFonts w:ascii="Arial" w:hAnsi="Arial" w:cs="Arial"/>
          <w:sz w:val="44"/>
          <w:szCs w:val="44"/>
        </w:rPr>
        <w:t xml:space="preserve"> </w:t>
      </w:r>
      <w:r w:rsidRPr="00626B20">
        <w:rPr>
          <w:rFonts w:ascii="Arial" w:hAnsi="Arial" w:cs="Arial"/>
          <w:sz w:val="44"/>
          <w:szCs w:val="44"/>
        </w:rPr>
        <w:t>l'Archevêché de Lyon ; un loup, car les habitants avaient la</w:t>
      </w:r>
      <w:r>
        <w:rPr>
          <w:rFonts w:ascii="Arial" w:hAnsi="Arial" w:cs="Arial"/>
          <w:sz w:val="44"/>
          <w:szCs w:val="44"/>
        </w:rPr>
        <w:t xml:space="preserve"> </w:t>
      </w:r>
      <w:r w:rsidRPr="00626B20">
        <w:rPr>
          <w:rFonts w:ascii="Arial" w:hAnsi="Arial" w:cs="Arial"/>
          <w:sz w:val="44"/>
          <w:szCs w:val="44"/>
        </w:rPr>
        <w:t>réputation d'être rigides et austères ; du feuillage, étant donné</w:t>
      </w:r>
      <w:r>
        <w:rPr>
          <w:rFonts w:ascii="Arial" w:hAnsi="Arial" w:cs="Arial"/>
          <w:sz w:val="44"/>
          <w:szCs w:val="44"/>
        </w:rPr>
        <w:t xml:space="preserve"> </w:t>
      </w:r>
      <w:r w:rsidRPr="00626B20">
        <w:rPr>
          <w:rFonts w:ascii="Arial" w:hAnsi="Arial" w:cs="Arial"/>
          <w:sz w:val="44"/>
          <w:szCs w:val="44"/>
        </w:rPr>
        <w:t>que Saint-Martin-en-Haut était particulièrement boisé.</w:t>
      </w:r>
    </w:p>
    <w:p w14:paraId="2752BF4B" w14:textId="79032342" w:rsidR="00626B20" w:rsidRDefault="00626B20" w:rsidP="00626B20">
      <w:pPr>
        <w:tabs>
          <w:tab w:val="left" w:pos="5046"/>
        </w:tabs>
        <w:spacing w:line="360" w:lineRule="auto"/>
        <w:jc w:val="both"/>
        <w:rPr>
          <w:rFonts w:ascii="Arial" w:hAnsi="Arial" w:cs="Arial"/>
          <w:sz w:val="44"/>
          <w:szCs w:val="44"/>
        </w:rPr>
      </w:pPr>
      <w:r w:rsidRPr="00626B20">
        <w:rPr>
          <w:rFonts w:ascii="Arial" w:hAnsi="Arial" w:cs="Arial"/>
          <w:sz w:val="44"/>
          <w:szCs w:val="44"/>
        </w:rPr>
        <w:t>Ces dernières sont visibles sur la façade de la mairie, elles ont</w:t>
      </w:r>
      <w:r>
        <w:rPr>
          <w:rFonts w:ascii="Arial" w:hAnsi="Arial" w:cs="Arial"/>
          <w:sz w:val="44"/>
          <w:szCs w:val="44"/>
        </w:rPr>
        <w:t xml:space="preserve"> </w:t>
      </w:r>
      <w:r w:rsidRPr="00626B20">
        <w:rPr>
          <w:rFonts w:ascii="Arial" w:hAnsi="Arial" w:cs="Arial"/>
          <w:sz w:val="44"/>
          <w:szCs w:val="44"/>
        </w:rPr>
        <w:t>été inaugurées en 2013 lors du centenaire de la mairie.</w:t>
      </w:r>
    </w:p>
    <w:p w14:paraId="12751639" w14:textId="086C85FA" w:rsidR="00626B20" w:rsidRPr="00626B20" w:rsidRDefault="00626B20" w:rsidP="00626B20">
      <w:pPr>
        <w:rPr>
          <w:rFonts w:ascii="Arial" w:hAnsi="Arial" w:cs="Arial"/>
          <w:sz w:val="44"/>
          <w:szCs w:val="44"/>
        </w:rPr>
      </w:pPr>
      <w:r>
        <w:rPr>
          <w:rFonts w:ascii="Arial" w:hAnsi="Arial" w:cs="Arial"/>
          <w:noProof/>
          <w:sz w:val="44"/>
          <w:szCs w:val="44"/>
        </w:rPr>
        <w:drawing>
          <wp:anchor distT="0" distB="0" distL="114300" distR="114300" simplePos="0" relativeHeight="251662336" behindDoc="0" locked="0" layoutInCell="1" allowOverlap="1" wp14:anchorId="35656A87" wp14:editId="02E83E33">
            <wp:simplePos x="0" y="0"/>
            <wp:positionH relativeFrom="margin">
              <wp:align>center</wp:align>
            </wp:positionH>
            <wp:positionV relativeFrom="paragraph">
              <wp:posOffset>17145</wp:posOffset>
            </wp:positionV>
            <wp:extent cx="3856383" cy="3856383"/>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extLst>
                        <a:ext uri="{28A0092B-C50C-407E-A947-70E740481C1C}">
                          <a14:useLocalDpi xmlns:a14="http://schemas.microsoft.com/office/drawing/2010/main" val="0"/>
                        </a:ext>
                      </a:extLst>
                    </a:blip>
                    <a:stretch>
                      <a:fillRect/>
                    </a:stretch>
                  </pic:blipFill>
                  <pic:spPr>
                    <a:xfrm>
                      <a:off x="0" y="0"/>
                      <a:ext cx="3856383" cy="3856383"/>
                    </a:xfrm>
                    <a:prstGeom prst="rect">
                      <a:avLst/>
                    </a:prstGeom>
                  </pic:spPr>
                </pic:pic>
              </a:graphicData>
            </a:graphic>
            <wp14:sizeRelH relativeFrom="margin">
              <wp14:pctWidth>0</wp14:pctWidth>
            </wp14:sizeRelH>
            <wp14:sizeRelV relativeFrom="margin">
              <wp14:pctHeight>0</wp14:pctHeight>
            </wp14:sizeRelV>
          </wp:anchor>
        </w:drawing>
      </w:r>
    </w:p>
    <w:p w14:paraId="7076BC67" w14:textId="1626A166" w:rsidR="00626B20" w:rsidRPr="00626B20" w:rsidRDefault="00626B20" w:rsidP="00626B20">
      <w:pPr>
        <w:rPr>
          <w:rFonts w:ascii="Arial" w:hAnsi="Arial" w:cs="Arial"/>
          <w:sz w:val="44"/>
          <w:szCs w:val="44"/>
        </w:rPr>
      </w:pPr>
    </w:p>
    <w:p w14:paraId="630A81C5" w14:textId="252159DB" w:rsidR="00626B20" w:rsidRPr="00626B20" w:rsidRDefault="00626B20" w:rsidP="00626B20">
      <w:pPr>
        <w:rPr>
          <w:rFonts w:ascii="Arial" w:hAnsi="Arial" w:cs="Arial"/>
          <w:sz w:val="44"/>
          <w:szCs w:val="44"/>
        </w:rPr>
      </w:pPr>
    </w:p>
    <w:p w14:paraId="0B80E0A2" w14:textId="6A36518F" w:rsidR="00626B20" w:rsidRPr="00626B20" w:rsidRDefault="00626B20" w:rsidP="00626B20">
      <w:pPr>
        <w:rPr>
          <w:rFonts w:ascii="Arial" w:hAnsi="Arial" w:cs="Arial"/>
          <w:sz w:val="44"/>
          <w:szCs w:val="44"/>
        </w:rPr>
      </w:pPr>
    </w:p>
    <w:p w14:paraId="40E3C952" w14:textId="7DAF179E" w:rsidR="00626B20" w:rsidRPr="00626B20" w:rsidRDefault="00626B20" w:rsidP="00626B20">
      <w:pPr>
        <w:rPr>
          <w:rFonts w:ascii="Arial" w:hAnsi="Arial" w:cs="Arial"/>
          <w:sz w:val="44"/>
          <w:szCs w:val="44"/>
        </w:rPr>
      </w:pPr>
    </w:p>
    <w:p w14:paraId="4129F784" w14:textId="02096B2F" w:rsidR="00626B20" w:rsidRDefault="00626B20" w:rsidP="00626B20">
      <w:pPr>
        <w:rPr>
          <w:rFonts w:ascii="Arial" w:hAnsi="Arial" w:cs="Arial"/>
          <w:sz w:val="44"/>
          <w:szCs w:val="44"/>
        </w:rPr>
      </w:pPr>
    </w:p>
    <w:p w14:paraId="51BB55D2" w14:textId="187984EB" w:rsidR="00626B20" w:rsidRDefault="00B97391" w:rsidP="00626B20">
      <w:pPr>
        <w:tabs>
          <w:tab w:val="left" w:pos="5910"/>
        </w:tabs>
        <w:spacing w:line="360" w:lineRule="auto"/>
        <w:jc w:val="center"/>
        <w:rPr>
          <w:rFonts w:ascii="Arial" w:hAnsi="Arial" w:cs="Arial"/>
          <w:sz w:val="56"/>
          <w:szCs w:val="56"/>
        </w:rPr>
      </w:pPr>
      <w:r>
        <w:rPr>
          <w:rFonts w:ascii="Arial" w:hAnsi="Arial" w:cs="Arial"/>
          <w:noProof/>
          <w:sz w:val="44"/>
          <w:szCs w:val="44"/>
        </w:rPr>
        <w:lastRenderedPageBreak/>
        <w:drawing>
          <wp:anchor distT="0" distB="0" distL="114300" distR="114300" simplePos="0" relativeHeight="251664384" behindDoc="0" locked="0" layoutInCell="1" allowOverlap="1" wp14:anchorId="3492A94B" wp14:editId="08ECD9AE">
            <wp:simplePos x="0" y="0"/>
            <wp:positionH relativeFrom="margin">
              <wp:align>center</wp:align>
            </wp:positionH>
            <wp:positionV relativeFrom="paragraph">
              <wp:posOffset>698500</wp:posOffset>
            </wp:positionV>
            <wp:extent cx="3786808" cy="2675255"/>
            <wp:effectExtent l="171450" t="152400" r="366395" b="35369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2" cstate="print">
                      <a:extLst>
                        <a:ext uri="{28A0092B-C50C-407E-A947-70E740481C1C}">
                          <a14:useLocalDpi xmlns:a14="http://schemas.microsoft.com/office/drawing/2010/main" val="0"/>
                        </a:ext>
                      </a:extLst>
                    </a:blip>
                    <a:srcRect l="11188"/>
                    <a:stretch/>
                  </pic:blipFill>
                  <pic:spPr bwMode="auto">
                    <a:xfrm>
                      <a:off x="0" y="0"/>
                      <a:ext cx="3786808" cy="2675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B20" w:rsidRPr="00626B20">
        <w:rPr>
          <w:rFonts w:ascii="Arial" w:hAnsi="Arial" w:cs="Arial"/>
          <w:sz w:val="56"/>
          <w:szCs w:val="56"/>
        </w:rPr>
        <w:t>L’église</w:t>
      </w:r>
    </w:p>
    <w:p w14:paraId="00422FCD" w14:textId="77777777" w:rsidR="00B97391" w:rsidRDefault="00B97391" w:rsidP="00626B20">
      <w:pPr>
        <w:tabs>
          <w:tab w:val="left" w:pos="5910"/>
        </w:tabs>
        <w:spacing w:line="360" w:lineRule="auto"/>
        <w:jc w:val="both"/>
        <w:rPr>
          <w:rFonts w:ascii="Arial" w:hAnsi="Arial" w:cs="Arial"/>
          <w:sz w:val="44"/>
          <w:szCs w:val="44"/>
        </w:rPr>
      </w:pPr>
    </w:p>
    <w:p w14:paraId="0DA58BE6" w14:textId="77777777" w:rsidR="00B97391" w:rsidRDefault="00B97391" w:rsidP="00626B20">
      <w:pPr>
        <w:tabs>
          <w:tab w:val="left" w:pos="5910"/>
        </w:tabs>
        <w:spacing w:line="360" w:lineRule="auto"/>
        <w:jc w:val="both"/>
        <w:rPr>
          <w:rFonts w:ascii="Arial" w:hAnsi="Arial" w:cs="Arial"/>
          <w:sz w:val="44"/>
          <w:szCs w:val="44"/>
        </w:rPr>
      </w:pPr>
    </w:p>
    <w:p w14:paraId="225ED3BC" w14:textId="77777777" w:rsidR="00B97391" w:rsidRDefault="00B97391" w:rsidP="00626B20">
      <w:pPr>
        <w:tabs>
          <w:tab w:val="left" w:pos="5910"/>
        </w:tabs>
        <w:spacing w:line="360" w:lineRule="auto"/>
        <w:jc w:val="both"/>
        <w:rPr>
          <w:rFonts w:ascii="Arial" w:hAnsi="Arial" w:cs="Arial"/>
          <w:sz w:val="44"/>
          <w:szCs w:val="44"/>
        </w:rPr>
      </w:pPr>
    </w:p>
    <w:p w14:paraId="1CC5387A" w14:textId="77777777" w:rsidR="00B97391" w:rsidRDefault="00B97391" w:rsidP="00B97391">
      <w:pPr>
        <w:tabs>
          <w:tab w:val="left" w:pos="5910"/>
        </w:tabs>
        <w:spacing w:line="360" w:lineRule="auto"/>
        <w:jc w:val="both"/>
        <w:rPr>
          <w:rFonts w:ascii="Arial" w:hAnsi="Arial" w:cs="Arial"/>
          <w:sz w:val="44"/>
          <w:szCs w:val="44"/>
        </w:rPr>
      </w:pPr>
    </w:p>
    <w:p w14:paraId="1C1B4584" w14:textId="77777777" w:rsidR="00B97391" w:rsidRDefault="00B97391" w:rsidP="00B97391">
      <w:pPr>
        <w:tabs>
          <w:tab w:val="left" w:pos="5910"/>
        </w:tabs>
        <w:spacing w:line="360" w:lineRule="auto"/>
        <w:jc w:val="both"/>
        <w:rPr>
          <w:rFonts w:ascii="Arial" w:hAnsi="Arial" w:cs="Arial"/>
          <w:sz w:val="44"/>
          <w:szCs w:val="44"/>
        </w:rPr>
      </w:pPr>
    </w:p>
    <w:p w14:paraId="77B9BBCB" w14:textId="77777777" w:rsidR="00B97391" w:rsidRDefault="00B97391" w:rsidP="00B97391">
      <w:pPr>
        <w:tabs>
          <w:tab w:val="left" w:pos="5910"/>
        </w:tabs>
        <w:spacing w:line="360" w:lineRule="auto"/>
        <w:jc w:val="both"/>
        <w:rPr>
          <w:rFonts w:ascii="Arial" w:hAnsi="Arial" w:cs="Arial"/>
          <w:sz w:val="44"/>
          <w:szCs w:val="44"/>
        </w:rPr>
      </w:pPr>
    </w:p>
    <w:p w14:paraId="6F82C702" w14:textId="5D469472" w:rsidR="007B5E39" w:rsidRPr="007B5E39" w:rsidRDefault="00626B20" w:rsidP="00B97391">
      <w:pPr>
        <w:tabs>
          <w:tab w:val="left" w:pos="5910"/>
        </w:tabs>
        <w:spacing w:line="360" w:lineRule="auto"/>
        <w:jc w:val="both"/>
        <w:rPr>
          <w:rFonts w:ascii="Arial" w:hAnsi="Arial" w:cs="Arial"/>
          <w:sz w:val="44"/>
          <w:szCs w:val="44"/>
        </w:rPr>
      </w:pPr>
      <w:r w:rsidRPr="00626B20">
        <w:rPr>
          <w:rFonts w:ascii="Arial" w:hAnsi="Arial" w:cs="Arial"/>
          <w:sz w:val="44"/>
          <w:szCs w:val="44"/>
        </w:rPr>
        <w:t>Sur les hauteurs du village se trouve l’église qui fut construite</w:t>
      </w:r>
      <w:r>
        <w:rPr>
          <w:rFonts w:ascii="Arial" w:hAnsi="Arial" w:cs="Arial"/>
          <w:sz w:val="44"/>
          <w:szCs w:val="44"/>
        </w:rPr>
        <w:t xml:space="preserve"> </w:t>
      </w:r>
      <w:r w:rsidRPr="00626B20">
        <w:rPr>
          <w:rFonts w:ascii="Arial" w:hAnsi="Arial" w:cs="Arial"/>
          <w:sz w:val="44"/>
          <w:szCs w:val="44"/>
        </w:rPr>
        <w:t>quelques mètres sur la gauche de l’église d’origine.</w:t>
      </w:r>
      <w:r>
        <w:rPr>
          <w:rFonts w:ascii="Arial" w:hAnsi="Arial" w:cs="Arial"/>
          <w:sz w:val="44"/>
          <w:szCs w:val="44"/>
        </w:rPr>
        <w:t xml:space="preserve"> </w:t>
      </w:r>
      <w:r w:rsidRPr="00626B20">
        <w:rPr>
          <w:rFonts w:ascii="Arial" w:hAnsi="Arial" w:cs="Arial"/>
          <w:sz w:val="44"/>
          <w:szCs w:val="44"/>
        </w:rPr>
        <w:t>Dans les années 1860, la paroisse se rendit compte que la</w:t>
      </w:r>
      <w:r>
        <w:rPr>
          <w:rFonts w:ascii="Arial" w:hAnsi="Arial" w:cs="Arial"/>
          <w:sz w:val="44"/>
          <w:szCs w:val="44"/>
        </w:rPr>
        <w:t xml:space="preserve"> </w:t>
      </w:r>
      <w:r w:rsidRPr="00626B20">
        <w:rPr>
          <w:rFonts w:ascii="Arial" w:hAnsi="Arial" w:cs="Arial"/>
          <w:sz w:val="44"/>
          <w:szCs w:val="44"/>
        </w:rPr>
        <w:t>taille de l’église était devenue trop petite par rapport à la taille</w:t>
      </w:r>
      <w:r>
        <w:rPr>
          <w:rFonts w:ascii="Arial" w:hAnsi="Arial" w:cs="Arial"/>
          <w:sz w:val="44"/>
          <w:szCs w:val="44"/>
        </w:rPr>
        <w:t xml:space="preserve"> </w:t>
      </w:r>
      <w:r w:rsidRPr="00626B20">
        <w:rPr>
          <w:rFonts w:ascii="Arial" w:hAnsi="Arial" w:cs="Arial"/>
          <w:sz w:val="44"/>
          <w:szCs w:val="44"/>
        </w:rPr>
        <w:t>de la population fleurissante. Alors il fût décidé de détruire</w:t>
      </w:r>
      <w:r>
        <w:rPr>
          <w:rFonts w:ascii="Arial" w:hAnsi="Arial" w:cs="Arial"/>
          <w:sz w:val="44"/>
          <w:szCs w:val="44"/>
        </w:rPr>
        <w:t xml:space="preserve"> </w:t>
      </w:r>
      <w:r w:rsidRPr="00626B20">
        <w:rPr>
          <w:rFonts w:ascii="Arial" w:hAnsi="Arial" w:cs="Arial"/>
          <w:sz w:val="44"/>
          <w:szCs w:val="44"/>
        </w:rPr>
        <w:t>l’ancienne et d’en construire une nouvelle à la place, les travaux</w:t>
      </w:r>
      <w:r>
        <w:rPr>
          <w:rFonts w:ascii="Arial" w:hAnsi="Arial" w:cs="Arial"/>
          <w:sz w:val="44"/>
          <w:szCs w:val="44"/>
        </w:rPr>
        <w:t xml:space="preserve"> </w:t>
      </w:r>
      <w:r w:rsidRPr="00626B20">
        <w:rPr>
          <w:rFonts w:ascii="Arial" w:hAnsi="Arial" w:cs="Arial"/>
          <w:sz w:val="44"/>
          <w:szCs w:val="44"/>
        </w:rPr>
        <w:t>commencèrent en mars 1886 et durèrent trois ans.</w:t>
      </w:r>
    </w:p>
    <w:p w14:paraId="7C61F1B8" w14:textId="168E28D4" w:rsidR="007B5E39" w:rsidRPr="007B5E39" w:rsidRDefault="00B97391" w:rsidP="007B5E39">
      <w:pPr>
        <w:rPr>
          <w:rFonts w:ascii="Arial" w:hAnsi="Arial" w:cs="Arial"/>
          <w:sz w:val="44"/>
          <w:szCs w:val="44"/>
        </w:rPr>
      </w:pPr>
      <w:r>
        <w:rPr>
          <w:rFonts w:ascii="Arial" w:hAnsi="Arial" w:cs="Arial"/>
          <w:noProof/>
          <w:sz w:val="44"/>
          <w:szCs w:val="44"/>
        </w:rPr>
        <w:lastRenderedPageBreak/>
        <w:drawing>
          <wp:anchor distT="0" distB="0" distL="114300" distR="114300" simplePos="0" relativeHeight="251663360" behindDoc="1" locked="0" layoutInCell="1" allowOverlap="1" wp14:anchorId="1EEF3AEB" wp14:editId="66C1188B">
            <wp:simplePos x="0" y="0"/>
            <wp:positionH relativeFrom="margin">
              <wp:align>center</wp:align>
            </wp:positionH>
            <wp:positionV relativeFrom="paragraph">
              <wp:posOffset>153035</wp:posOffset>
            </wp:positionV>
            <wp:extent cx="3371850" cy="2794635"/>
            <wp:effectExtent l="171450" t="152400" r="361950" b="367665"/>
            <wp:wrapTight wrapText="bothSides">
              <wp:wrapPolygon edited="0">
                <wp:start x="488" y="-1178"/>
                <wp:lineTo x="-1098" y="-883"/>
                <wp:lineTo x="-1098" y="22086"/>
                <wp:lineTo x="-732" y="22822"/>
                <wp:lineTo x="976" y="24000"/>
                <wp:lineTo x="1098" y="24294"/>
                <wp:lineTo x="21600" y="24294"/>
                <wp:lineTo x="21722" y="24000"/>
                <wp:lineTo x="23431" y="22822"/>
                <wp:lineTo x="23797" y="20319"/>
                <wp:lineTo x="23797" y="1472"/>
                <wp:lineTo x="22332" y="-736"/>
                <wp:lineTo x="22210" y="-1178"/>
                <wp:lineTo x="488" y="-1178"/>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3" cstate="print">
                      <a:extLst>
                        <a:ext uri="{28A0092B-C50C-407E-A947-70E740481C1C}">
                          <a14:useLocalDpi xmlns:a14="http://schemas.microsoft.com/office/drawing/2010/main" val="0"/>
                        </a:ext>
                      </a:extLst>
                    </a:blip>
                    <a:srcRect l="9729"/>
                    <a:stretch/>
                  </pic:blipFill>
                  <pic:spPr bwMode="auto">
                    <a:xfrm>
                      <a:off x="0" y="0"/>
                      <a:ext cx="3371850" cy="2794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4B9A3" w14:textId="03DED496" w:rsidR="00B97391" w:rsidRDefault="00B97391" w:rsidP="007B5E39">
      <w:pPr>
        <w:spacing w:line="360" w:lineRule="auto"/>
        <w:jc w:val="both"/>
        <w:rPr>
          <w:rFonts w:ascii="Arial" w:hAnsi="Arial" w:cs="Arial"/>
          <w:sz w:val="44"/>
          <w:szCs w:val="44"/>
        </w:rPr>
      </w:pPr>
    </w:p>
    <w:p w14:paraId="00B85661" w14:textId="77777777" w:rsidR="00B97391" w:rsidRDefault="00B97391" w:rsidP="007B5E39">
      <w:pPr>
        <w:spacing w:line="360" w:lineRule="auto"/>
        <w:jc w:val="both"/>
        <w:rPr>
          <w:rFonts w:ascii="Arial" w:hAnsi="Arial" w:cs="Arial"/>
          <w:sz w:val="44"/>
          <w:szCs w:val="44"/>
        </w:rPr>
      </w:pPr>
    </w:p>
    <w:p w14:paraId="4FBEA0B5" w14:textId="77777777" w:rsidR="00B97391" w:rsidRDefault="00B97391" w:rsidP="007B5E39">
      <w:pPr>
        <w:spacing w:line="360" w:lineRule="auto"/>
        <w:jc w:val="both"/>
        <w:rPr>
          <w:rFonts w:ascii="Arial" w:hAnsi="Arial" w:cs="Arial"/>
          <w:sz w:val="44"/>
          <w:szCs w:val="44"/>
        </w:rPr>
      </w:pPr>
    </w:p>
    <w:p w14:paraId="1FF8B2B2" w14:textId="77777777" w:rsidR="00B97391" w:rsidRDefault="00B97391" w:rsidP="007B5E39">
      <w:pPr>
        <w:spacing w:line="360" w:lineRule="auto"/>
        <w:jc w:val="both"/>
        <w:rPr>
          <w:rFonts w:ascii="Arial" w:hAnsi="Arial" w:cs="Arial"/>
          <w:sz w:val="44"/>
          <w:szCs w:val="44"/>
        </w:rPr>
      </w:pPr>
    </w:p>
    <w:p w14:paraId="26377FD1" w14:textId="77777777" w:rsidR="00B97391" w:rsidRDefault="00B97391" w:rsidP="007B5E39">
      <w:pPr>
        <w:spacing w:line="360" w:lineRule="auto"/>
        <w:jc w:val="both"/>
        <w:rPr>
          <w:rFonts w:ascii="Arial" w:hAnsi="Arial" w:cs="Arial"/>
          <w:sz w:val="44"/>
          <w:szCs w:val="44"/>
        </w:rPr>
      </w:pPr>
    </w:p>
    <w:p w14:paraId="17CDBF69" w14:textId="1747477A" w:rsidR="00B97391" w:rsidRDefault="007B5E39" w:rsidP="00B97391">
      <w:pPr>
        <w:spacing w:line="360" w:lineRule="auto"/>
        <w:jc w:val="both"/>
        <w:rPr>
          <w:rFonts w:ascii="Arial" w:hAnsi="Arial" w:cs="Arial"/>
          <w:sz w:val="56"/>
          <w:szCs w:val="56"/>
        </w:rPr>
      </w:pPr>
      <w:r w:rsidRPr="007B5E39">
        <w:rPr>
          <w:rFonts w:ascii="Arial" w:hAnsi="Arial" w:cs="Arial"/>
          <w:sz w:val="44"/>
          <w:szCs w:val="44"/>
        </w:rPr>
        <w:t>Cette nouvelle église a une superficie de 880m² (l’ancienne en</w:t>
      </w:r>
      <w:r>
        <w:rPr>
          <w:rFonts w:ascii="Arial" w:hAnsi="Arial" w:cs="Arial"/>
          <w:sz w:val="44"/>
          <w:szCs w:val="44"/>
        </w:rPr>
        <w:t xml:space="preserve"> </w:t>
      </w:r>
      <w:r w:rsidRPr="007B5E39">
        <w:rPr>
          <w:rFonts w:ascii="Arial" w:hAnsi="Arial" w:cs="Arial"/>
          <w:sz w:val="44"/>
          <w:szCs w:val="44"/>
        </w:rPr>
        <w:t>avait 560m²), elle mesure</w:t>
      </w:r>
      <w:r>
        <w:rPr>
          <w:rFonts w:ascii="Arial" w:hAnsi="Arial" w:cs="Arial"/>
          <w:sz w:val="44"/>
          <w:szCs w:val="44"/>
        </w:rPr>
        <w:t xml:space="preserve"> </w:t>
      </w:r>
      <w:r w:rsidRPr="007B5E39">
        <w:rPr>
          <w:rFonts w:ascii="Arial" w:hAnsi="Arial" w:cs="Arial"/>
          <w:sz w:val="44"/>
          <w:szCs w:val="44"/>
        </w:rPr>
        <w:t>47m de long, 21m de large et sa</w:t>
      </w:r>
      <w:r>
        <w:rPr>
          <w:rFonts w:ascii="Arial" w:hAnsi="Arial" w:cs="Arial"/>
          <w:sz w:val="44"/>
          <w:szCs w:val="44"/>
        </w:rPr>
        <w:t xml:space="preserve"> </w:t>
      </w:r>
      <w:r w:rsidRPr="007B5E39">
        <w:rPr>
          <w:rFonts w:ascii="Arial" w:hAnsi="Arial" w:cs="Arial"/>
          <w:sz w:val="44"/>
          <w:szCs w:val="44"/>
        </w:rPr>
        <w:t>hauteur intérieure est de 16m tandis que le clocher</w:t>
      </w:r>
      <w:r>
        <w:rPr>
          <w:rFonts w:ascii="Arial" w:hAnsi="Arial" w:cs="Arial"/>
          <w:sz w:val="44"/>
          <w:szCs w:val="44"/>
        </w:rPr>
        <w:t xml:space="preserve"> </w:t>
      </w:r>
      <w:r w:rsidRPr="007B5E39">
        <w:rPr>
          <w:rFonts w:ascii="Arial" w:hAnsi="Arial" w:cs="Arial"/>
          <w:sz w:val="44"/>
          <w:szCs w:val="44"/>
        </w:rPr>
        <w:t>mesure</w:t>
      </w:r>
      <w:r>
        <w:rPr>
          <w:rFonts w:ascii="Arial" w:hAnsi="Arial" w:cs="Arial"/>
          <w:sz w:val="44"/>
          <w:szCs w:val="44"/>
        </w:rPr>
        <w:t xml:space="preserve"> </w:t>
      </w:r>
      <w:r w:rsidRPr="007B5E39">
        <w:rPr>
          <w:rFonts w:ascii="Arial" w:hAnsi="Arial" w:cs="Arial"/>
          <w:sz w:val="44"/>
          <w:szCs w:val="44"/>
        </w:rPr>
        <w:t>46m. Son architecture est de style roman-auvergnat du</w:t>
      </w:r>
      <w:r>
        <w:rPr>
          <w:rFonts w:ascii="Arial" w:hAnsi="Arial" w:cs="Arial"/>
          <w:sz w:val="44"/>
          <w:szCs w:val="44"/>
        </w:rPr>
        <w:t xml:space="preserve"> </w:t>
      </w:r>
      <w:r w:rsidRPr="007B5E39">
        <w:rPr>
          <w:rFonts w:ascii="Arial" w:hAnsi="Arial" w:cs="Arial"/>
          <w:sz w:val="44"/>
          <w:szCs w:val="44"/>
        </w:rPr>
        <w:t>XII</w:t>
      </w:r>
      <w:r w:rsidR="00CA601D" w:rsidRPr="00C028E6">
        <w:rPr>
          <w:rFonts w:ascii="Arial" w:hAnsi="Arial" w:cs="Arial"/>
          <w:sz w:val="44"/>
          <w:szCs w:val="44"/>
          <w:vertAlign w:val="superscript"/>
        </w:rPr>
        <w:t>e</w:t>
      </w:r>
      <w:r w:rsidRPr="007B5E39">
        <w:rPr>
          <w:rFonts w:ascii="Arial" w:hAnsi="Arial" w:cs="Arial"/>
          <w:sz w:val="44"/>
          <w:szCs w:val="44"/>
        </w:rPr>
        <w:t xml:space="preserve"> siècle, les parements extérieurs sont en granit bleu du</w:t>
      </w:r>
      <w:r>
        <w:rPr>
          <w:rFonts w:ascii="Arial" w:hAnsi="Arial" w:cs="Arial"/>
          <w:sz w:val="44"/>
          <w:szCs w:val="44"/>
        </w:rPr>
        <w:t xml:space="preserve"> </w:t>
      </w:r>
      <w:r w:rsidRPr="007B5E39">
        <w:rPr>
          <w:rFonts w:ascii="Arial" w:hAnsi="Arial" w:cs="Arial"/>
          <w:sz w:val="44"/>
          <w:szCs w:val="44"/>
        </w:rPr>
        <w:t>pays, taillés très simplement, et la variété de couleur de la</w:t>
      </w:r>
      <w:r>
        <w:rPr>
          <w:rFonts w:ascii="Arial" w:hAnsi="Arial" w:cs="Arial"/>
          <w:sz w:val="44"/>
          <w:szCs w:val="44"/>
        </w:rPr>
        <w:t xml:space="preserve"> </w:t>
      </w:r>
      <w:r w:rsidRPr="007B5E39">
        <w:rPr>
          <w:rFonts w:ascii="Arial" w:hAnsi="Arial" w:cs="Arial"/>
          <w:sz w:val="44"/>
          <w:szCs w:val="44"/>
        </w:rPr>
        <w:t>pierre a été disposée par l'architecte de manière à obtenir un</w:t>
      </w:r>
      <w:r>
        <w:rPr>
          <w:rFonts w:ascii="Arial" w:hAnsi="Arial" w:cs="Arial"/>
          <w:sz w:val="44"/>
          <w:szCs w:val="44"/>
        </w:rPr>
        <w:t xml:space="preserve"> </w:t>
      </w:r>
      <w:r w:rsidRPr="007B5E39">
        <w:rPr>
          <w:rFonts w:ascii="Arial" w:hAnsi="Arial" w:cs="Arial"/>
          <w:sz w:val="44"/>
          <w:szCs w:val="44"/>
        </w:rPr>
        <w:t>effet spécial et très harmonieux.</w:t>
      </w:r>
      <w:r w:rsidR="00B97391">
        <w:rPr>
          <w:rFonts w:ascii="Arial" w:hAnsi="Arial" w:cs="Arial"/>
          <w:sz w:val="56"/>
          <w:szCs w:val="56"/>
        </w:rPr>
        <w:br w:type="page"/>
      </w:r>
    </w:p>
    <w:p w14:paraId="7076961D" w14:textId="2F27755A" w:rsidR="007B5E39" w:rsidRPr="007B5E39" w:rsidRDefault="007B5E39" w:rsidP="007B5E39">
      <w:pPr>
        <w:spacing w:line="360" w:lineRule="auto"/>
        <w:jc w:val="center"/>
        <w:rPr>
          <w:rFonts w:ascii="Arial" w:hAnsi="Arial" w:cs="Arial"/>
          <w:sz w:val="56"/>
          <w:szCs w:val="56"/>
        </w:rPr>
      </w:pPr>
      <w:r w:rsidRPr="007B5E39">
        <w:rPr>
          <w:rFonts w:ascii="Arial" w:hAnsi="Arial" w:cs="Arial"/>
          <w:sz w:val="56"/>
          <w:szCs w:val="56"/>
        </w:rPr>
        <w:lastRenderedPageBreak/>
        <w:t>La mairie</w:t>
      </w:r>
    </w:p>
    <w:p w14:paraId="3AAEA36E" w14:textId="26C9EE0B" w:rsidR="007B5E39" w:rsidRDefault="007B5E39" w:rsidP="007B5E39">
      <w:pPr>
        <w:spacing w:line="360" w:lineRule="auto"/>
        <w:jc w:val="both"/>
        <w:rPr>
          <w:rFonts w:ascii="Arial" w:hAnsi="Arial" w:cs="Arial"/>
          <w:sz w:val="44"/>
          <w:szCs w:val="44"/>
        </w:rPr>
      </w:pPr>
      <w:r w:rsidRPr="007B5E39">
        <w:rPr>
          <w:rFonts w:ascii="Arial" w:hAnsi="Arial" w:cs="Arial"/>
          <w:sz w:val="44"/>
          <w:szCs w:val="44"/>
        </w:rPr>
        <w:t>Au début du XIX</w:t>
      </w:r>
      <w:r w:rsidR="00D03750" w:rsidRPr="00C028E6">
        <w:rPr>
          <w:rFonts w:ascii="Arial" w:hAnsi="Arial" w:cs="Arial"/>
          <w:sz w:val="44"/>
          <w:szCs w:val="44"/>
          <w:vertAlign w:val="superscript"/>
        </w:rPr>
        <w:t>e</w:t>
      </w:r>
      <w:r w:rsidRPr="007B5E39">
        <w:rPr>
          <w:rFonts w:ascii="Arial" w:hAnsi="Arial" w:cs="Arial"/>
          <w:sz w:val="44"/>
          <w:szCs w:val="44"/>
        </w:rPr>
        <w:t xml:space="preserve"> siècle, entre la cure et l'actuelle</w:t>
      </w:r>
      <w:r>
        <w:rPr>
          <w:rFonts w:ascii="Arial" w:hAnsi="Arial" w:cs="Arial"/>
          <w:sz w:val="44"/>
          <w:szCs w:val="44"/>
        </w:rPr>
        <w:t xml:space="preserve"> </w:t>
      </w:r>
      <w:r w:rsidRPr="007B5E39">
        <w:rPr>
          <w:rFonts w:ascii="Arial" w:hAnsi="Arial" w:cs="Arial"/>
          <w:sz w:val="44"/>
          <w:szCs w:val="44"/>
        </w:rPr>
        <w:t>pharmacie, une des maisons abritait la Mairie. En 1862, une</w:t>
      </w:r>
      <w:r>
        <w:rPr>
          <w:rFonts w:ascii="Arial" w:hAnsi="Arial" w:cs="Arial"/>
          <w:sz w:val="44"/>
          <w:szCs w:val="44"/>
        </w:rPr>
        <w:t xml:space="preserve"> </w:t>
      </w:r>
      <w:r w:rsidRPr="007B5E39">
        <w:rPr>
          <w:rFonts w:ascii="Arial" w:hAnsi="Arial" w:cs="Arial"/>
          <w:sz w:val="44"/>
          <w:szCs w:val="44"/>
        </w:rPr>
        <w:t>location fût prise derrière l'église chez Antoinette Bourrin. En</w:t>
      </w:r>
      <w:r>
        <w:rPr>
          <w:rFonts w:ascii="Arial" w:hAnsi="Arial" w:cs="Arial"/>
          <w:sz w:val="44"/>
          <w:szCs w:val="44"/>
        </w:rPr>
        <w:t xml:space="preserve"> </w:t>
      </w:r>
      <w:r w:rsidRPr="007B5E39">
        <w:rPr>
          <w:rFonts w:ascii="Arial" w:hAnsi="Arial" w:cs="Arial"/>
          <w:sz w:val="44"/>
          <w:szCs w:val="44"/>
        </w:rPr>
        <w:t>1881, Mr Clavel, hôtelier, louait un local pour la Mairie.</w:t>
      </w:r>
    </w:p>
    <w:p w14:paraId="2E12DD2B" w14:textId="2D343CDA" w:rsidR="007B5E39" w:rsidRDefault="007B5E39" w:rsidP="007B5E39">
      <w:pPr>
        <w:spacing w:line="360" w:lineRule="auto"/>
        <w:jc w:val="both"/>
        <w:rPr>
          <w:rFonts w:ascii="Arial" w:hAnsi="Arial" w:cs="Arial"/>
          <w:sz w:val="44"/>
          <w:szCs w:val="44"/>
        </w:rPr>
      </w:pPr>
      <w:r w:rsidRPr="007B5E39">
        <w:rPr>
          <w:rFonts w:ascii="Arial" w:hAnsi="Arial" w:cs="Arial"/>
          <w:sz w:val="44"/>
          <w:szCs w:val="44"/>
        </w:rPr>
        <w:t>C'est seulement en 1909 que le Conseil Municipal décida de la</w:t>
      </w:r>
      <w:r>
        <w:rPr>
          <w:rFonts w:ascii="Arial" w:hAnsi="Arial" w:cs="Arial"/>
          <w:sz w:val="44"/>
          <w:szCs w:val="44"/>
        </w:rPr>
        <w:t xml:space="preserve"> </w:t>
      </w:r>
      <w:r w:rsidRPr="007B5E39">
        <w:rPr>
          <w:rFonts w:ascii="Arial" w:hAnsi="Arial" w:cs="Arial"/>
          <w:sz w:val="44"/>
          <w:szCs w:val="44"/>
        </w:rPr>
        <w:t>construction du bâtiment actuel, il abrita la Mairie et l'école</w:t>
      </w:r>
      <w:r>
        <w:rPr>
          <w:rFonts w:ascii="Arial" w:hAnsi="Arial" w:cs="Arial"/>
          <w:sz w:val="44"/>
          <w:szCs w:val="44"/>
        </w:rPr>
        <w:t xml:space="preserve"> </w:t>
      </w:r>
      <w:r w:rsidRPr="007B5E39">
        <w:rPr>
          <w:rFonts w:ascii="Arial" w:hAnsi="Arial" w:cs="Arial"/>
          <w:sz w:val="44"/>
          <w:szCs w:val="44"/>
        </w:rPr>
        <w:t>publique. De nos jours, des inscriptions sont encore visibles</w:t>
      </w:r>
      <w:r>
        <w:rPr>
          <w:rFonts w:ascii="Arial" w:hAnsi="Arial" w:cs="Arial"/>
          <w:sz w:val="44"/>
          <w:szCs w:val="44"/>
        </w:rPr>
        <w:t xml:space="preserve"> </w:t>
      </w:r>
      <w:r w:rsidRPr="007B5E39">
        <w:rPr>
          <w:rFonts w:ascii="Arial" w:hAnsi="Arial" w:cs="Arial"/>
          <w:sz w:val="44"/>
          <w:szCs w:val="44"/>
        </w:rPr>
        <w:t>sur la façade, "</w:t>
      </w:r>
      <w:r w:rsidR="00CA601D">
        <w:rPr>
          <w:rFonts w:ascii="Arial" w:hAnsi="Arial" w:cs="Arial"/>
          <w:sz w:val="44"/>
          <w:szCs w:val="44"/>
        </w:rPr>
        <w:t xml:space="preserve"> </w:t>
      </w:r>
      <w:r w:rsidRPr="007B5E39">
        <w:rPr>
          <w:rFonts w:ascii="Arial" w:hAnsi="Arial" w:cs="Arial"/>
          <w:sz w:val="44"/>
          <w:szCs w:val="44"/>
        </w:rPr>
        <w:t>écoles des garçons</w:t>
      </w:r>
      <w:r w:rsidR="00CA601D">
        <w:rPr>
          <w:rFonts w:ascii="Arial" w:hAnsi="Arial" w:cs="Arial"/>
          <w:sz w:val="44"/>
          <w:szCs w:val="44"/>
        </w:rPr>
        <w:t xml:space="preserve"> </w:t>
      </w:r>
      <w:r w:rsidRPr="007B5E39">
        <w:rPr>
          <w:rFonts w:ascii="Arial" w:hAnsi="Arial" w:cs="Arial"/>
          <w:sz w:val="44"/>
          <w:szCs w:val="44"/>
        </w:rPr>
        <w:t>" et "</w:t>
      </w:r>
      <w:r w:rsidR="00CA601D">
        <w:rPr>
          <w:rFonts w:ascii="Arial" w:hAnsi="Arial" w:cs="Arial"/>
          <w:sz w:val="44"/>
          <w:szCs w:val="44"/>
        </w:rPr>
        <w:t xml:space="preserve"> </w:t>
      </w:r>
      <w:r w:rsidRPr="007B5E39">
        <w:rPr>
          <w:rFonts w:ascii="Arial" w:hAnsi="Arial" w:cs="Arial"/>
          <w:sz w:val="44"/>
          <w:szCs w:val="44"/>
        </w:rPr>
        <w:t>écoles des filles</w:t>
      </w:r>
      <w:r w:rsidR="00CA601D">
        <w:rPr>
          <w:rFonts w:ascii="Arial" w:hAnsi="Arial" w:cs="Arial"/>
          <w:sz w:val="44"/>
          <w:szCs w:val="44"/>
        </w:rPr>
        <w:t xml:space="preserve"> </w:t>
      </w:r>
      <w:r w:rsidRPr="007B5E39">
        <w:rPr>
          <w:rFonts w:ascii="Arial" w:hAnsi="Arial" w:cs="Arial"/>
          <w:sz w:val="44"/>
          <w:szCs w:val="44"/>
        </w:rPr>
        <w:t>".</w:t>
      </w:r>
    </w:p>
    <w:p w14:paraId="7868A979" w14:textId="77777777" w:rsidR="003C53F6" w:rsidRDefault="003C53F6">
      <w:pPr>
        <w:rPr>
          <w:rFonts w:ascii="Arial" w:hAnsi="Arial" w:cs="Arial"/>
          <w:sz w:val="56"/>
          <w:szCs w:val="56"/>
        </w:rPr>
      </w:pPr>
      <w:r>
        <w:rPr>
          <w:rFonts w:ascii="Arial" w:hAnsi="Arial" w:cs="Arial"/>
          <w:sz w:val="56"/>
          <w:szCs w:val="56"/>
        </w:rPr>
        <w:br w:type="page"/>
      </w:r>
    </w:p>
    <w:p w14:paraId="6A396ECB" w14:textId="22A6E9EB" w:rsidR="007B5E39" w:rsidRPr="007B5E39" w:rsidRDefault="007B5E39" w:rsidP="007B5E39">
      <w:pPr>
        <w:spacing w:line="360" w:lineRule="auto"/>
        <w:jc w:val="center"/>
        <w:rPr>
          <w:rFonts w:ascii="Arial" w:hAnsi="Arial" w:cs="Arial"/>
          <w:sz w:val="56"/>
          <w:szCs w:val="56"/>
        </w:rPr>
      </w:pPr>
      <w:r w:rsidRPr="007B5E39">
        <w:rPr>
          <w:rFonts w:ascii="Arial" w:hAnsi="Arial" w:cs="Arial"/>
          <w:sz w:val="56"/>
          <w:szCs w:val="56"/>
        </w:rPr>
        <w:lastRenderedPageBreak/>
        <w:t>Rochefort</w:t>
      </w:r>
    </w:p>
    <w:p w14:paraId="6F8D390D" w14:textId="6E394C5F" w:rsidR="007B5E39" w:rsidRDefault="007B5E39" w:rsidP="007B5E39">
      <w:pPr>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65408" behindDoc="0" locked="0" layoutInCell="1" allowOverlap="1" wp14:anchorId="4892C437" wp14:editId="694DF192">
            <wp:simplePos x="0" y="0"/>
            <wp:positionH relativeFrom="margin">
              <wp:align>center</wp:align>
            </wp:positionH>
            <wp:positionV relativeFrom="paragraph">
              <wp:posOffset>2569873</wp:posOffset>
            </wp:positionV>
            <wp:extent cx="2432050" cy="3041650"/>
            <wp:effectExtent l="0" t="0" r="635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a:extLst>
                        <a:ext uri="{28A0092B-C50C-407E-A947-70E740481C1C}">
                          <a14:useLocalDpi xmlns:a14="http://schemas.microsoft.com/office/drawing/2010/main" val="0"/>
                        </a:ext>
                      </a:extLst>
                    </a:blip>
                    <a:stretch>
                      <a:fillRect/>
                    </a:stretch>
                  </pic:blipFill>
                  <pic:spPr>
                    <a:xfrm>
                      <a:off x="0" y="0"/>
                      <a:ext cx="2432050" cy="3041650"/>
                    </a:xfrm>
                    <a:prstGeom prst="rect">
                      <a:avLst/>
                    </a:prstGeom>
                  </pic:spPr>
                </pic:pic>
              </a:graphicData>
            </a:graphic>
          </wp:anchor>
        </w:drawing>
      </w:r>
      <w:r w:rsidRPr="007B5E39">
        <w:rPr>
          <w:rFonts w:ascii="Arial" w:hAnsi="Arial" w:cs="Arial"/>
          <w:sz w:val="44"/>
          <w:szCs w:val="44"/>
        </w:rPr>
        <w:t>Rochefort en Lyonnais veille depuis</w:t>
      </w:r>
      <w:r>
        <w:rPr>
          <w:rFonts w:ascii="Arial" w:hAnsi="Arial" w:cs="Arial"/>
          <w:sz w:val="44"/>
          <w:szCs w:val="44"/>
        </w:rPr>
        <w:t xml:space="preserve"> </w:t>
      </w:r>
      <w:r w:rsidRPr="007B5E39">
        <w:rPr>
          <w:rFonts w:ascii="Arial" w:hAnsi="Arial" w:cs="Arial"/>
          <w:sz w:val="44"/>
          <w:szCs w:val="44"/>
        </w:rPr>
        <w:t>deux millénaires sur une route qui</w:t>
      </w:r>
      <w:r>
        <w:rPr>
          <w:rFonts w:ascii="Arial" w:hAnsi="Arial" w:cs="Arial"/>
          <w:sz w:val="44"/>
          <w:szCs w:val="44"/>
        </w:rPr>
        <w:t xml:space="preserve"> </w:t>
      </w:r>
      <w:r w:rsidRPr="007B5E39">
        <w:rPr>
          <w:rFonts w:ascii="Arial" w:hAnsi="Arial" w:cs="Arial"/>
          <w:sz w:val="44"/>
          <w:szCs w:val="44"/>
        </w:rPr>
        <w:t>était gauloise ou romaine, et très</w:t>
      </w:r>
      <w:r>
        <w:rPr>
          <w:rFonts w:ascii="Arial" w:hAnsi="Arial" w:cs="Arial"/>
          <w:sz w:val="44"/>
          <w:szCs w:val="44"/>
        </w:rPr>
        <w:t xml:space="preserve"> </w:t>
      </w:r>
      <w:r w:rsidRPr="007B5E39">
        <w:rPr>
          <w:rFonts w:ascii="Arial" w:hAnsi="Arial" w:cs="Arial"/>
          <w:sz w:val="44"/>
          <w:szCs w:val="44"/>
        </w:rPr>
        <w:t>fréquentée au Moyen-Age.</w:t>
      </w:r>
      <w:r>
        <w:rPr>
          <w:rFonts w:ascii="Arial" w:hAnsi="Arial" w:cs="Arial"/>
          <w:sz w:val="44"/>
          <w:szCs w:val="44"/>
        </w:rPr>
        <w:t xml:space="preserve"> </w:t>
      </w:r>
      <w:r w:rsidRPr="007B5E39">
        <w:rPr>
          <w:rFonts w:ascii="Arial" w:hAnsi="Arial" w:cs="Arial"/>
          <w:sz w:val="44"/>
          <w:szCs w:val="44"/>
        </w:rPr>
        <w:t>Aujourd’hui elle domine la route</w:t>
      </w:r>
      <w:r>
        <w:rPr>
          <w:rFonts w:ascii="Arial" w:hAnsi="Arial" w:cs="Arial"/>
          <w:sz w:val="44"/>
          <w:szCs w:val="44"/>
        </w:rPr>
        <w:t xml:space="preserve"> </w:t>
      </w:r>
      <w:r w:rsidRPr="007B5E39">
        <w:rPr>
          <w:rFonts w:ascii="Arial" w:hAnsi="Arial" w:cs="Arial"/>
          <w:sz w:val="44"/>
          <w:szCs w:val="44"/>
        </w:rPr>
        <w:t>D311 en direction de Thurins</w:t>
      </w:r>
      <w:r>
        <w:rPr>
          <w:rFonts w:ascii="Arial" w:hAnsi="Arial" w:cs="Arial"/>
          <w:sz w:val="44"/>
          <w:szCs w:val="44"/>
        </w:rPr>
        <w:t xml:space="preserve"> </w:t>
      </w:r>
      <w:r w:rsidRPr="007B5E39">
        <w:rPr>
          <w:rFonts w:ascii="Arial" w:hAnsi="Arial" w:cs="Arial"/>
          <w:sz w:val="44"/>
          <w:szCs w:val="44"/>
        </w:rPr>
        <w:t>(construite en 1850).</w:t>
      </w:r>
    </w:p>
    <w:p w14:paraId="2733CCA7" w14:textId="093EEB21" w:rsidR="007B5E39" w:rsidRDefault="007B5E39" w:rsidP="007B5E39">
      <w:pPr>
        <w:spacing w:line="360" w:lineRule="auto"/>
        <w:jc w:val="both"/>
        <w:rPr>
          <w:rFonts w:ascii="Arial" w:hAnsi="Arial" w:cs="Arial"/>
          <w:sz w:val="44"/>
          <w:szCs w:val="44"/>
        </w:rPr>
      </w:pPr>
    </w:p>
    <w:p w14:paraId="4DCEF6E7" w14:textId="17E2D250" w:rsidR="007B5E39" w:rsidRDefault="007B5E39" w:rsidP="007B5E39">
      <w:pPr>
        <w:spacing w:line="360" w:lineRule="auto"/>
        <w:jc w:val="both"/>
        <w:rPr>
          <w:rFonts w:ascii="Arial" w:hAnsi="Arial" w:cs="Arial"/>
          <w:sz w:val="44"/>
          <w:szCs w:val="44"/>
        </w:rPr>
      </w:pPr>
    </w:p>
    <w:p w14:paraId="73AB0B18" w14:textId="03D5953A" w:rsidR="007B5E39" w:rsidRDefault="007B5E39" w:rsidP="007B5E39">
      <w:pPr>
        <w:spacing w:line="360" w:lineRule="auto"/>
        <w:jc w:val="both"/>
        <w:rPr>
          <w:rFonts w:ascii="Arial" w:hAnsi="Arial" w:cs="Arial"/>
          <w:sz w:val="44"/>
          <w:szCs w:val="44"/>
        </w:rPr>
      </w:pPr>
    </w:p>
    <w:p w14:paraId="33CA8F23" w14:textId="7CE20CF9" w:rsidR="007B5E39" w:rsidRDefault="007B5E39" w:rsidP="007B5E39">
      <w:pPr>
        <w:spacing w:line="360" w:lineRule="auto"/>
        <w:jc w:val="both"/>
        <w:rPr>
          <w:rFonts w:ascii="Arial" w:hAnsi="Arial" w:cs="Arial"/>
          <w:sz w:val="44"/>
          <w:szCs w:val="44"/>
        </w:rPr>
      </w:pPr>
    </w:p>
    <w:p w14:paraId="0718B5CE" w14:textId="5A03515D" w:rsidR="007B5E39" w:rsidRDefault="007B5E39" w:rsidP="007B5E39">
      <w:pPr>
        <w:spacing w:line="360" w:lineRule="auto"/>
        <w:jc w:val="both"/>
        <w:rPr>
          <w:rFonts w:ascii="Arial" w:hAnsi="Arial" w:cs="Arial"/>
          <w:sz w:val="44"/>
          <w:szCs w:val="44"/>
        </w:rPr>
      </w:pPr>
    </w:p>
    <w:p w14:paraId="2E2F00D7" w14:textId="77777777" w:rsidR="003C53F6" w:rsidRDefault="003C53F6" w:rsidP="007B5E39">
      <w:pPr>
        <w:spacing w:line="360" w:lineRule="auto"/>
        <w:jc w:val="both"/>
        <w:rPr>
          <w:rFonts w:ascii="Arial" w:hAnsi="Arial" w:cs="Arial"/>
          <w:sz w:val="44"/>
          <w:szCs w:val="44"/>
        </w:rPr>
      </w:pPr>
    </w:p>
    <w:p w14:paraId="4C553919" w14:textId="2D1C3521" w:rsidR="007B5E39" w:rsidRDefault="007B5E39" w:rsidP="007B5E39">
      <w:pPr>
        <w:spacing w:line="360" w:lineRule="auto"/>
        <w:jc w:val="both"/>
        <w:rPr>
          <w:rFonts w:ascii="Arial" w:hAnsi="Arial" w:cs="Arial"/>
          <w:sz w:val="44"/>
          <w:szCs w:val="44"/>
        </w:rPr>
      </w:pPr>
      <w:r w:rsidRPr="007B5E39">
        <w:rPr>
          <w:rFonts w:ascii="Arial" w:hAnsi="Arial" w:cs="Arial"/>
          <w:sz w:val="44"/>
          <w:szCs w:val="44"/>
        </w:rPr>
        <w:t>Le nom de Rochefort vient sans doute de Hugues de Rochefort</w:t>
      </w:r>
      <w:r>
        <w:rPr>
          <w:rFonts w:ascii="Arial" w:hAnsi="Arial" w:cs="Arial"/>
          <w:sz w:val="44"/>
          <w:szCs w:val="44"/>
        </w:rPr>
        <w:t xml:space="preserve"> </w:t>
      </w:r>
      <w:r w:rsidRPr="007B5E39">
        <w:rPr>
          <w:rFonts w:ascii="Arial" w:hAnsi="Arial" w:cs="Arial"/>
          <w:sz w:val="44"/>
          <w:szCs w:val="44"/>
        </w:rPr>
        <w:t>qui a été chargé par le comte du Forez d’établir un poste fortifié.</w:t>
      </w:r>
      <w:r>
        <w:rPr>
          <w:rFonts w:ascii="Arial" w:hAnsi="Arial" w:cs="Arial"/>
          <w:sz w:val="44"/>
          <w:szCs w:val="44"/>
        </w:rPr>
        <w:t xml:space="preserve"> </w:t>
      </w:r>
      <w:r w:rsidRPr="007B5E39">
        <w:rPr>
          <w:rFonts w:ascii="Arial" w:hAnsi="Arial" w:cs="Arial"/>
          <w:sz w:val="44"/>
          <w:szCs w:val="44"/>
        </w:rPr>
        <w:t>En 1173, Rochefort est cédé par le comte à</w:t>
      </w:r>
      <w:r>
        <w:rPr>
          <w:rFonts w:ascii="Arial" w:hAnsi="Arial" w:cs="Arial"/>
          <w:sz w:val="44"/>
          <w:szCs w:val="44"/>
        </w:rPr>
        <w:t xml:space="preserve"> </w:t>
      </w:r>
      <w:r w:rsidRPr="007B5E39">
        <w:rPr>
          <w:rFonts w:ascii="Arial" w:hAnsi="Arial" w:cs="Arial"/>
          <w:sz w:val="44"/>
          <w:szCs w:val="44"/>
        </w:rPr>
        <w:lastRenderedPageBreak/>
        <w:t>l’Eglise de Lyon,</w:t>
      </w:r>
      <w:r>
        <w:rPr>
          <w:rFonts w:ascii="Arial" w:hAnsi="Arial" w:cs="Arial"/>
          <w:sz w:val="44"/>
          <w:szCs w:val="44"/>
        </w:rPr>
        <w:t xml:space="preserve"> </w:t>
      </w:r>
      <w:r w:rsidRPr="007B5E39">
        <w:rPr>
          <w:rFonts w:ascii="Arial" w:hAnsi="Arial" w:cs="Arial"/>
          <w:sz w:val="44"/>
          <w:szCs w:val="44"/>
        </w:rPr>
        <w:t>cette dernière constitua un mandement (territoire sur lequel</w:t>
      </w:r>
      <w:r>
        <w:rPr>
          <w:rFonts w:ascii="Arial" w:hAnsi="Arial" w:cs="Arial"/>
          <w:sz w:val="44"/>
          <w:szCs w:val="44"/>
        </w:rPr>
        <w:t xml:space="preserve"> </w:t>
      </w:r>
      <w:r w:rsidRPr="007B5E39">
        <w:rPr>
          <w:rFonts w:ascii="Arial" w:hAnsi="Arial" w:cs="Arial"/>
          <w:sz w:val="44"/>
          <w:szCs w:val="44"/>
        </w:rPr>
        <w:t>s’exerçait le droit de justice) sur 4 clochers : Rochefort, Saint-</w:t>
      </w:r>
      <w:r>
        <w:rPr>
          <w:rFonts w:ascii="Arial" w:hAnsi="Arial" w:cs="Arial"/>
          <w:sz w:val="44"/>
          <w:szCs w:val="44"/>
        </w:rPr>
        <w:t xml:space="preserve"> </w:t>
      </w:r>
      <w:r w:rsidRPr="007B5E39">
        <w:rPr>
          <w:rFonts w:ascii="Arial" w:hAnsi="Arial" w:cs="Arial"/>
          <w:sz w:val="44"/>
          <w:szCs w:val="44"/>
        </w:rPr>
        <w:t>Martin, Duerne et Rontalon, ainsi qu’une partie d’Yzeron, de</w:t>
      </w:r>
      <w:r>
        <w:rPr>
          <w:rFonts w:ascii="Arial" w:hAnsi="Arial" w:cs="Arial"/>
          <w:sz w:val="44"/>
          <w:szCs w:val="44"/>
        </w:rPr>
        <w:t xml:space="preserve"> </w:t>
      </w:r>
      <w:r w:rsidRPr="007B5E39">
        <w:rPr>
          <w:rFonts w:ascii="Arial" w:hAnsi="Arial" w:cs="Arial"/>
          <w:sz w:val="44"/>
          <w:szCs w:val="44"/>
        </w:rPr>
        <w:t>Thurins et de quelques maisons d’Aveize.</w:t>
      </w:r>
    </w:p>
    <w:p w14:paraId="1F67F4D3" w14:textId="77777777" w:rsidR="003C53F6" w:rsidRDefault="003C53F6" w:rsidP="007B5E39">
      <w:pPr>
        <w:spacing w:line="360" w:lineRule="auto"/>
        <w:jc w:val="center"/>
        <w:rPr>
          <w:rFonts w:ascii="Arial" w:hAnsi="Arial" w:cs="Arial"/>
          <w:sz w:val="56"/>
          <w:szCs w:val="56"/>
        </w:rPr>
      </w:pPr>
    </w:p>
    <w:p w14:paraId="28D4C9EA" w14:textId="5C400761" w:rsidR="007B5E39" w:rsidRDefault="007B5E39" w:rsidP="007B5E39">
      <w:pPr>
        <w:spacing w:line="360" w:lineRule="auto"/>
        <w:jc w:val="center"/>
        <w:rPr>
          <w:rFonts w:ascii="Arial" w:hAnsi="Arial" w:cs="Arial"/>
          <w:sz w:val="56"/>
          <w:szCs w:val="56"/>
        </w:rPr>
      </w:pPr>
      <w:r w:rsidRPr="007B5E39">
        <w:rPr>
          <w:rFonts w:ascii="Arial" w:hAnsi="Arial" w:cs="Arial"/>
          <w:sz w:val="56"/>
          <w:szCs w:val="56"/>
        </w:rPr>
        <w:t>La forteresse de Rochefort</w:t>
      </w:r>
    </w:p>
    <w:p w14:paraId="66AE360A" w14:textId="1A5B6EC5" w:rsidR="007B5E39" w:rsidRDefault="007B5E39" w:rsidP="007B5E39">
      <w:pPr>
        <w:spacing w:line="360" w:lineRule="auto"/>
        <w:jc w:val="both"/>
        <w:rPr>
          <w:rFonts w:ascii="Arial" w:hAnsi="Arial" w:cs="Arial"/>
          <w:sz w:val="44"/>
          <w:szCs w:val="44"/>
        </w:rPr>
      </w:pPr>
      <w:r w:rsidRPr="007B5E39">
        <w:rPr>
          <w:rFonts w:ascii="Arial" w:hAnsi="Arial" w:cs="Arial"/>
          <w:sz w:val="44"/>
          <w:szCs w:val="44"/>
        </w:rPr>
        <w:t>La forteresse de Rochefort était constituée d’un rempart de</w:t>
      </w:r>
      <w:r>
        <w:rPr>
          <w:rFonts w:ascii="Arial" w:hAnsi="Arial" w:cs="Arial"/>
          <w:sz w:val="44"/>
          <w:szCs w:val="44"/>
        </w:rPr>
        <w:t xml:space="preserve"> </w:t>
      </w:r>
      <w:r w:rsidRPr="007B5E39">
        <w:rPr>
          <w:rFonts w:ascii="Arial" w:hAnsi="Arial" w:cs="Arial"/>
          <w:sz w:val="44"/>
          <w:szCs w:val="44"/>
        </w:rPr>
        <w:t>350m de long avec 4 portes :</w:t>
      </w:r>
    </w:p>
    <w:p w14:paraId="173DE11E" w14:textId="77777777" w:rsidR="00D81686" w:rsidRDefault="00D81686" w:rsidP="007B5E39">
      <w:pPr>
        <w:spacing w:line="360" w:lineRule="auto"/>
        <w:jc w:val="both"/>
        <w:rPr>
          <w:rFonts w:ascii="Arial" w:hAnsi="Arial" w:cs="Arial"/>
          <w:b/>
          <w:bCs/>
          <w:sz w:val="44"/>
          <w:szCs w:val="44"/>
        </w:rPr>
      </w:pPr>
    </w:p>
    <w:p w14:paraId="40B53E8D" w14:textId="272A2799" w:rsidR="007B5E39" w:rsidRDefault="007B5E39" w:rsidP="007B5E39">
      <w:pPr>
        <w:spacing w:line="360" w:lineRule="auto"/>
        <w:jc w:val="both"/>
        <w:rPr>
          <w:rFonts w:ascii="Arial" w:hAnsi="Arial" w:cs="Arial"/>
          <w:sz w:val="44"/>
          <w:szCs w:val="44"/>
        </w:rPr>
      </w:pPr>
      <w:r w:rsidRPr="007B5E39">
        <w:rPr>
          <w:rFonts w:ascii="Arial" w:hAnsi="Arial" w:cs="Arial"/>
          <w:b/>
          <w:bCs/>
          <w:sz w:val="44"/>
          <w:szCs w:val="44"/>
        </w:rPr>
        <w:t>La porte Nord-Est</w:t>
      </w:r>
      <w:r w:rsidRPr="007B5E39">
        <w:rPr>
          <w:rFonts w:ascii="Arial" w:hAnsi="Arial" w:cs="Arial"/>
          <w:sz w:val="44"/>
          <w:szCs w:val="44"/>
        </w:rPr>
        <w:t xml:space="preserve"> qui était proche d’une petite fontaine à</w:t>
      </w:r>
      <w:r>
        <w:rPr>
          <w:rFonts w:ascii="Arial" w:hAnsi="Arial" w:cs="Arial"/>
          <w:sz w:val="44"/>
          <w:szCs w:val="44"/>
        </w:rPr>
        <w:t xml:space="preserve"> </w:t>
      </w:r>
      <w:r w:rsidRPr="007B5E39">
        <w:rPr>
          <w:rFonts w:ascii="Arial" w:hAnsi="Arial" w:cs="Arial"/>
          <w:sz w:val="44"/>
          <w:szCs w:val="44"/>
        </w:rPr>
        <w:t>l’extérieur de l’enceinte, ce qui lui donna le nom de « Porte de la</w:t>
      </w:r>
      <w:r>
        <w:rPr>
          <w:rFonts w:ascii="Arial" w:hAnsi="Arial" w:cs="Arial"/>
          <w:sz w:val="44"/>
          <w:szCs w:val="44"/>
        </w:rPr>
        <w:t xml:space="preserve"> </w:t>
      </w:r>
      <w:proofErr w:type="spellStart"/>
      <w:r w:rsidRPr="007B5E39">
        <w:rPr>
          <w:rFonts w:ascii="Arial" w:hAnsi="Arial" w:cs="Arial"/>
          <w:sz w:val="44"/>
          <w:szCs w:val="44"/>
        </w:rPr>
        <w:t>Doa</w:t>
      </w:r>
      <w:proofErr w:type="spellEnd"/>
      <w:r w:rsidRPr="007B5E39">
        <w:rPr>
          <w:rFonts w:ascii="Arial" w:hAnsi="Arial" w:cs="Arial"/>
          <w:sz w:val="44"/>
          <w:szCs w:val="44"/>
        </w:rPr>
        <w:t xml:space="preserve"> » (douve). Elle donnait directement dans le donjon par un</w:t>
      </w:r>
      <w:r>
        <w:rPr>
          <w:rFonts w:ascii="Arial" w:hAnsi="Arial" w:cs="Arial"/>
          <w:sz w:val="44"/>
          <w:szCs w:val="44"/>
        </w:rPr>
        <w:t xml:space="preserve"> </w:t>
      </w:r>
      <w:r w:rsidRPr="007B5E39">
        <w:rPr>
          <w:rFonts w:ascii="Arial" w:hAnsi="Arial" w:cs="Arial"/>
          <w:sz w:val="44"/>
          <w:szCs w:val="44"/>
        </w:rPr>
        <w:t>escalier.</w:t>
      </w:r>
    </w:p>
    <w:p w14:paraId="3E5730A8" w14:textId="09F02E22" w:rsidR="007B5E39" w:rsidRDefault="007B5E39" w:rsidP="007B5E39">
      <w:pPr>
        <w:spacing w:line="360" w:lineRule="auto"/>
        <w:jc w:val="both"/>
        <w:rPr>
          <w:rFonts w:ascii="Arial" w:hAnsi="Arial" w:cs="Arial"/>
          <w:sz w:val="44"/>
          <w:szCs w:val="44"/>
        </w:rPr>
      </w:pPr>
      <w:r w:rsidRPr="007B5E39">
        <w:rPr>
          <w:rFonts w:ascii="Arial" w:hAnsi="Arial" w:cs="Arial"/>
          <w:b/>
          <w:bCs/>
          <w:sz w:val="44"/>
          <w:szCs w:val="44"/>
        </w:rPr>
        <w:lastRenderedPageBreak/>
        <w:t>La porte Nord</w:t>
      </w:r>
      <w:r w:rsidRPr="007B5E39">
        <w:rPr>
          <w:rFonts w:ascii="Arial" w:hAnsi="Arial" w:cs="Arial"/>
          <w:sz w:val="44"/>
          <w:szCs w:val="44"/>
        </w:rPr>
        <w:t>, à l’entrée de la chapelle, est en réalité un grand</w:t>
      </w:r>
      <w:r>
        <w:rPr>
          <w:rFonts w:ascii="Arial" w:hAnsi="Arial" w:cs="Arial"/>
          <w:sz w:val="44"/>
          <w:szCs w:val="44"/>
        </w:rPr>
        <w:t xml:space="preserve"> </w:t>
      </w:r>
      <w:r w:rsidRPr="007B5E39">
        <w:rPr>
          <w:rFonts w:ascii="Arial" w:hAnsi="Arial" w:cs="Arial"/>
          <w:sz w:val="44"/>
          <w:szCs w:val="44"/>
        </w:rPr>
        <w:t>portail encore visible de nos jours, il donne accès au chemin</w:t>
      </w:r>
      <w:r>
        <w:rPr>
          <w:rFonts w:ascii="Arial" w:hAnsi="Arial" w:cs="Arial"/>
          <w:sz w:val="44"/>
          <w:szCs w:val="44"/>
        </w:rPr>
        <w:t xml:space="preserve"> </w:t>
      </w:r>
      <w:r w:rsidRPr="007B5E39">
        <w:rPr>
          <w:rFonts w:ascii="Arial" w:hAnsi="Arial" w:cs="Arial"/>
          <w:sz w:val="44"/>
          <w:szCs w:val="44"/>
        </w:rPr>
        <w:t>central qui traverse la forteresse du Nord au Sud. La forme du</w:t>
      </w:r>
      <w:r>
        <w:rPr>
          <w:rFonts w:ascii="Arial" w:hAnsi="Arial" w:cs="Arial"/>
          <w:sz w:val="44"/>
          <w:szCs w:val="44"/>
        </w:rPr>
        <w:t xml:space="preserve"> </w:t>
      </w:r>
      <w:r w:rsidRPr="007B5E39">
        <w:rPr>
          <w:rFonts w:ascii="Arial" w:hAnsi="Arial" w:cs="Arial"/>
          <w:sz w:val="44"/>
          <w:szCs w:val="44"/>
        </w:rPr>
        <w:t>portail sur l’extérieur est ronde alors que sur l’intérieur l’arc est</w:t>
      </w:r>
      <w:r>
        <w:rPr>
          <w:rFonts w:ascii="Arial" w:hAnsi="Arial" w:cs="Arial"/>
          <w:sz w:val="44"/>
          <w:szCs w:val="44"/>
        </w:rPr>
        <w:t xml:space="preserve"> </w:t>
      </w:r>
      <w:r w:rsidRPr="007B5E39">
        <w:rPr>
          <w:rFonts w:ascii="Arial" w:hAnsi="Arial" w:cs="Arial"/>
          <w:sz w:val="44"/>
          <w:szCs w:val="44"/>
        </w:rPr>
        <w:t>"</w:t>
      </w:r>
      <w:r w:rsidR="00CA601D">
        <w:rPr>
          <w:rFonts w:ascii="Arial" w:hAnsi="Arial" w:cs="Arial"/>
          <w:sz w:val="44"/>
          <w:szCs w:val="44"/>
        </w:rPr>
        <w:t xml:space="preserve"> </w:t>
      </w:r>
      <w:r w:rsidRPr="007B5E39">
        <w:rPr>
          <w:rFonts w:ascii="Arial" w:hAnsi="Arial" w:cs="Arial"/>
          <w:sz w:val="44"/>
          <w:szCs w:val="44"/>
        </w:rPr>
        <w:t>brisé</w:t>
      </w:r>
      <w:r w:rsidR="00CA601D">
        <w:rPr>
          <w:rFonts w:ascii="Arial" w:hAnsi="Arial" w:cs="Arial"/>
          <w:sz w:val="44"/>
          <w:szCs w:val="44"/>
        </w:rPr>
        <w:t xml:space="preserve"> </w:t>
      </w:r>
      <w:r w:rsidRPr="007B5E39">
        <w:rPr>
          <w:rFonts w:ascii="Arial" w:hAnsi="Arial" w:cs="Arial"/>
          <w:sz w:val="44"/>
          <w:szCs w:val="44"/>
        </w:rPr>
        <w:t>", le portail mesure 3m de haut et 2m40 de large.</w:t>
      </w:r>
    </w:p>
    <w:p w14:paraId="29FC2354" w14:textId="087B3B1E" w:rsidR="007B5E39" w:rsidRDefault="00027A59" w:rsidP="007B5E39">
      <w:pPr>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67456" behindDoc="0" locked="0" layoutInCell="1" allowOverlap="1" wp14:anchorId="6FC57F23" wp14:editId="188B30DF">
            <wp:simplePos x="0" y="0"/>
            <wp:positionH relativeFrom="margin">
              <wp:posOffset>3095625</wp:posOffset>
            </wp:positionH>
            <wp:positionV relativeFrom="paragraph">
              <wp:posOffset>306070</wp:posOffset>
            </wp:positionV>
            <wp:extent cx="3123543" cy="4174455"/>
            <wp:effectExtent l="152400" t="152400" r="363220" b="3600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3543" cy="4174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2E3F7A0" w14:textId="7A97ADE2" w:rsidR="00027A59" w:rsidRPr="00027A59" w:rsidRDefault="00D81686" w:rsidP="00027A59">
      <w:pPr>
        <w:rPr>
          <w:rFonts w:ascii="Arial" w:hAnsi="Arial" w:cs="Arial"/>
          <w:sz w:val="44"/>
          <w:szCs w:val="44"/>
        </w:rPr>
      </w:pPr>
      <w:r>
        <w:rPr>
          <w:rFonts w:ascii="Arial" w:hAnsi="Arial" w:cs="Arial"/>
          <w:noProof/>
          <w:sz w:val="44"/>
          <w:szCs w:val="44"/>
        </w:rPr>
        <w:drawing>
          <wp:anchor distT="0" distB="0" distL="114300" distR="114300" simplePos="0" relativeHeight="251666432" behindDoc="0" locked="0" layoutInCell="1" allowOverlap="1" wp14:anchorId="697B0439" wp14:editId="56BF7407">
            <wp:simplePos x="0" y="0"/>
            <wp:positionH relativeFrom="margin">
              <wp:posOffset>-432435</wp:posOffset>
            </wp:positionH>
            <wp:positionV relativeFrom="paragraph">
              <wp:posOffset>170180</wp:posOffset>
            </wp:positionV>
            <wp:extent cx="3123529" cy="4174435"/>
            <wp:effectExtent l="152400" t="152400" r="363220" b="3600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3529" cy="4174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82B8332" w14:textId="18550BEE" w:rsidR="00027A59" w:rsidRPr="00027A59" w:rsidRDefault="00027A59" w:rsidP="00027A59">
      <w:pPr>
        <w:rPr>
          <w:rFonts w:ascii="Arial" w:hAnsi="Arial" w:cs="Arial"/>
          <w:sz w:val="44"/>
          <w:szCs w:val="44"/>
        </w:rPr>
      </w:pPr>
    </w:p>
    <w:p w14:paraId="11B7591E" w14:textId="41E29B75" w:rsidR="00027A59" w:rsidRPr="00027A59" w:rsidRDefault="00027A59" w:rsidP="00027A59">
      <w:pPr>
        <w:rPr>
          <w:rFonts w:ascii="Arial" w:hAnsi="Arial" w:cs="Arial"/>
          <w:sz w:val="44"/>
          <w:szCs w:val="44"/>
        </w:rPr>
      </w:pPr>
    </w:p>
    <w:p w14:paraId="2D729CE4" w14:textId="20F991F3" w:rsidR="00027A59" w:rsidRDefault="00027A59" w:rsidP="00027A59">
      <w:pPr>
        <w:rPr>
          <w:rFonts w:ascii="Arial" w:hAnsi="Arial" w:cs="Arial"/>
          <w:sz w:val="44"/>
          <w:szCs w:val="44"/>
        </w:rPr>
      </w:pPr>
    </w:p>
    <w:p w14:paraId="2160D6D2" w14:textId="1B1DEAF7" w:rsidR="00027A59" w:rsidRDefault="00027A59" w:rsidP="00027A59">
      <w:pPr>
        <w:jc w:val="center"/>
        <w:rPr>
          <w:rFonts w:ascii="Arial" w:hAnsi="Arial" w:cs="Arial"/>
          <w:sz w:val="44"/>
          <w:szCs w:val="44"/>
        </w:rPr>
      </w:pPr>
    </w:p>
    <w:p w14:paraId="65CBD3CE" w14:textId="57896A04" w:rsidR="00027A59" w:rsidRDefault="00027A59" w:rsidP="00027A59">
      <w:pPr>
        <w:jc w:val="center"/>
        <w:rPr>
          <w:rFonts w:ascii="Arial" w:hAnsi="Arial" w:cs="Arial"/>
          <w:sz w:val="44"/>
          <w:szCs w:val="44"/>
        </w:rPr>
      </w:pPr>
    </w:p>
    <w:p w14:paraId="4DB4EFAC" w14:textId="315B799E" w:rsidR="00027A59" w:rsidRDefault="00027A59" w:rsidP="00027A59">
      <w:pPr>
        <w:jc w:val="center"/>
        <w:rPr>
          <w:rFonts w:ascii="Arial" w:hAnsi="Arial" w:cs="Arial"/>
          <w:sz w:val="44"/>
          <w:szCs w:val="44"/>
        </w:rPr>
      </w:pPr>
    </w:p>
    <w:p w14:paraId="6EAEA0FC" w14:textId="3C62C853" w:rsidR="00027A59" w:rsidRDefault="00027A59" w:rsidP="00027A59">
      <w:pPr>
        <w:jc w:val="center"/>
        <w:rPr>
          <w:rFonts w:ascii="Arial" w:hAnsi="Arial" w:cs="Arial"/>
          <w:sz w:val="44"/>
          <w:szCs w:val="44"/>
        </w:rPr>
      </w:pPr>
    </w:p>
    <w:p w14:paraId="02E078BE" w14:textId="77777777" w:rsidR="003C53F6" w:rsidRDefault="003C53F6" w:rsidP="00027A59">
      <w:pPr>
        <w:spacing w:line="360" w:lineRule="auto"/>
        <w:jc w:val="both"/>
        <w:rPr>
          <w:rFonts w:ascii="Arial" w:hAnsi="Arial" w:cs="Arial"/>
          <w:sz w:val="44"/>
          <w:szCs w:val="44"/>
        </w:rPr>
      </w:pPr>
    </w:p>
    <w:p w14:paraId="34ABFDD5" w14:textId="7227FB4C" w:rsidR="00027A59" w:rsidRDefault="00027A59" w:rsidP="00027A59">
      <w:pPr>
        <w:spacing w:line="360" w:lineRule="auto"/>
        <w:jc w:val="both"/>
        <w:rPr>
          <w:rFonts w:ascii="Arial" w:hAnsi="Arial" w:cs="Arial"/>
          <w:sz w:val="44"/>
          <w:szCs w:val="44"/>
        </w:rPr>
      </w:pPr>
      <w:r w:rsidRPr="00027A59">
        <w:rPr>
          <w:rFonts w:ascii="Arial" w:hAnsi="Arial" w:cs="Arial"/>
          <w:sz w:val="44"/>
          <w:szCs w:val="44"/>
        </w:rPr>
        <w:lastRenderedPageBreak/>
        <w:t xml:space="preserve">En face de ce portail se trouvait une plus </w:t>
      </w:r>
      <w:r w:rsidRPr="00027A59">
        <w:rPr>
          <w:rFonts w:ascii="Arial" w:hAnsi="Arial" w:cs="Arial"/>
          <w:b/>
          <w:bCs/>
          <w:sz w:val="44"/>
          <w:szCs w:val="44"/>
        </w:rPr>
        <w:t xml:space="preserve">petite porte </w:t>
      </w:r>
      <w:r w:rsidRPr="00027A59">
        <w:rPr>
          <w:rFonts w:ascii="Arial" w:hAnsi="Arial" w:cs="Arial"/>
          <w:sz w:val="44"/>
          <w:szCs w:val="44"/>
        </w:rPr>
        <w:t>qui</w:t>
      </w:r>
      <w:r>
        <w:rPr>
          <w:rFonts w:ascii="Arial" w:hAnsi="Arial" w:cs="Arial"/>
          <w:sz w:val="44"/>
          <w:szCs w:val="44"/>
        </w:rPr>
        <w:t xml:space="preserve"> </w:t>
      </w:r>
      <w:r w:rsidRPr="00027A59">
        <w:rPr>
          <w:rFonts w:ascii="Arial" w:hAnsi="Arial" w:cs="Arial"/>
          <w:sz w:val="44"/>
          <w:szCs w:val="44"/>
        </w:rPr>
        <w:t>donnait sur la campagne au Nord de la forteresse.</w:t>
      </w:r>
    </w:p>
    <w:p w14:paraId="03CD82D5" w14:textId="6988BB3B" w:rsidR="00027A59" w:rsidRDefault="00027A59" w:rsidP="00027A59">
      <w:pPr>
        <w:spacing w:line="360" w:lineRule="auto"/>
        <w:jc w:val="both"/>
        <w:rPr>
          <w:rFonts w:ascii="Arial" w:hAnsi="Arial" w:cs="Arial"/>
          <w:sz w:val="44"/>
          <w:szCs w:val="44"/>
        </w:rPr>
      </w:pPr>
      <w:r w:rsidRPr="00027A59">
        <w:rPr>
          <w:rFonts w:ascii="Arial" w:hAnsi="Arial" w:cs="Arial"/>
          <w:sz w:val="44"/>
          <w:szCs w:val="44"/>
        </w:rPr>
        <w:t>Non loin de ce portail, un sentier qui longeait l'église et qui</w:t>
      </w:r>
      <w:r>
        <w:rPr>
          <w:rFonts w:ascii="Arial" w:hAnsi="Arial" w:cs="Arial"/>
          <w:sz w:val="44"/>
          <w:szCs w:val="44"/>
        </w:rPr>
        <w:t xml:space="preserve"> </w:t>
      </w:r>
      <w:r w:rsidRPr="00027A59">
        <w:rPr>
          <w:rFonts w:ascii="Arial" w:hAnsi="Arial" w:cs="Arial"/>
          <w:sz w:val="44"/>
          <w:szCs w:val="44"/>
        </w:rPr>
        <w:t>descendait au presbytère (habitation des curés) à côté duquel</w:t>
      </w:r>
      <w:r>
        <w:rPr>
          <w:rFonts w:ascii="Arial" w:hAnsi="Arial" w:cs="Arial"/>
          <w:sz w:val="44"/>
          <w:szCs w:val="44"/>
        </w:rPr>
        <w:t xml:space="preserve"> </w:t>
      </w:r>
      <w:r w:rsidRPr="00027A59">
        <w:rPr>
          <w:rFonts w:ascii="Arial" w:hAnsi="Arial" w:cs="Arial"/>
          <w:sz w:val="44"/>
          <w:szCs w:val="44"/>
        </w:rPr>
        <w:t xml:space="preserve">se trouvait </w:t>
      </w:r>
      <w:r w:rsidRPr="00027A59">
        <w:rPr>
          <w:rFonts w:ascii="Arial" w:hAnsi="Arial" w:cs="Arial"/>
          <w:b/>
          <w:bCs/>
          <w:sz w:val="44"/>
          <w:szCs w:val="44"/>
        </w:rPr>
        <w:t>la quatrième porte</w:t>
      </w:r>
      <w:r w:rsidRPr="00027A59">
        <w:rPr>
          <w:rFonts w:ascii="Arial" w:hAnsi="Arial" w:cs="Arial"/>
          <w:sz w:val="44"/>
          <w:szCs w:val="44"/>
        </w:rPr>
        <w:t xml:space="preserve"> qui n'était, en réalité, qu'une</w:t>
      </w:r>
      <w:r>
        <w:rPr>
          <w:rFonts w:ascii="Arial" w:hAnsi="Arial" w:cs="Arial"/>
          <w:sz w:val="44"/>
          <w:szCs w:val="44"/>
        </w:rPr>
        <w:t xml:space="preserve"> </w:t>
      </w:r>
      <w:r w:rsidRPr="00027A59">
        <w:rPr>
          <w:rFonts w:ascii="Arial" w:hAnsi="Arial" w:cs="Arial"/>
          <w:sz w:val="44"/>
          <w:szCs w:val="44"/>
        </w:rPr>
        <w:t>petite poterne que l'on devine encore aujourd'hui.</w:t>
      </w:r>
    </w:p>
    <w:p w14:paraId="4A7C12ED" w14:textId="77777777" w:rsidR="00D81686" w:rsidRDefault="00D81686" w:rsidP="00027A59">
      <w:pPr>
        <w:spacing w:line="360" w:lineRule="auto"/>
        <w:jc w:val="both"/>
        <w:rPr>
          <w:rFonts w:ascii="Arial" w:hAnsi="Arial" w:cs="Arial"/>
          <w:b/>
          <w:bCs/>
          <w:sz w:val="44"/>
          <w:szCs w:val="44"/>
        </w:rPr>
      </w:pPr>
    </w:p>
    <w:p w14:paraId="3D83A31F" w14:textId="3BF1E8C8" w:rsidR="00027A59" w:rsidRDefault="00027A59" w:rsidP="00027A59">
      <w:pPr>
        <w:spacing w:line="360" w:lineRule="auto"/>
        <w:jc w:val="both"/>
        <w:rPr>
          <w:rFonts w:ascii="Arial" w:hAnsi="Arial" w:cs="Arial"/>
          <w:sz w:val="44"/>
          <w:szCs w:val="44"/>
        </w:rPr>
      </w:pPr>
      <w:r w:rsidRPr="00027A59">
        <w:rPr>
          <w:rFonts w:ascii="Arial" w:hAnsi="Arial" w:cs="Arial"/>
          <w:b/>
          <w:bCs/>
          <w:sz w:val="44"/>
          <w:szCs w:val="44"/>
        </w:rPr>
        <w:t>L’enceinte du bourg</w:t>
      </w:r>
      <w:r w:rsidRPr="00027A59">
        <w:rPr>
          <w:rFonts w:ascii="Arial" w:hAnsi="Arial" w:cs="Arial"/>
          <w:sz w:val="44"/>
          <w:szCs w:val="44"/>
        </w:rPr>
        <w:t xml:space="preserve"> était munie de tours dites «</w:t>
      </w:r>
      <w:r>
        <w:rPr>
          <w:rFonts w:ascii="Arial" w:hAnsi="Arial" w:cs="Arial"/>
          <w:sz w:val="44"/>
          <w:szCs w:val="44"/>
        </w:rPr>
        <w:t xml:space="preserve"> </w:t>
      </w:r>
      <w:r w:rsidRPr="00027A59">
        <w:rPr>
          <w:rFonts w:ascii="Arial" w:hAnsi="Arial" w:cs="Arial"/>
          <w:sz w:val="44"/>
          <w:szCs w:val="44"/>
        </w:rPr>
        <w:t>de défense</w:t>
      </w:r>
      <w:r>
        <w:rPr>
          <w:rFonts w:ascii="Arial" w:hAnsi="Arial" w:cs="Arial"/>
          <w:sz w:val="44"/>
          <w:szCs w:val="44"/>
        </w:rPr>
        <w:t xml:space="preserve"> </w:t>
      </w:r>
      <w:r w:rsidRPr="00027A59">
        <w:rPr>
          <w:rFonts w:ascii="Arial" w:hAnsi="Arial" w:cs="Arial"/>
          <w:sz w:val="44"/>
          <w:szCs w:val="44"/>
        </w:rPr>
        <w:t>»</w:t>
      </w:r>
      <w:r>
        <w:rPr>
          <w:rFonts w:ascii="Arial" w:hAnsi="Arial" w:cs="Arial"/>
          <w:sz w:val="44"/>
          <w:szCs w:val="44"/>
        </w:rPr>
        <w:t xml:space="preserve"> </w:t>
      </w:r>
      <w:r w:rsidRPr="00027A59">
        <w:rPr>
          <w:rFonts w:ascii="Arial" w:hAnsi="Arial" w:cs="Arial"/>
          <w:sz w:val="44"/>
          <w:szCs w:val="44"/>
        </w:rPr>
        <w:t>avec des bastions et des meurtrières, les tours devaient être</w:t>
      </w:r>
      <w:r>
        <w:rPr>
          <w:rFonts w:ascii="Arial" w:hAnsi="Arial" w:cs="Arial"/>
          <w:sz w:val="44"/>
          <w:szCs w:val="44"/>
        </w:rPr>
        <w:t xml:space="preserve"> </w:t>
      </w:r>
      <w:r w:rsidRPr="00027A59">
        <w:rPr>
          <w:rFonts w:ascii="Arial" w:hAnsi="Arial" w:cs="Arial"/>
          <w:sz w:val="44"/>
          <w:szCs w:val="44"/>
        </w:rPr>
        <w:t>carrées.</w:t>
      </w:r>
    </w:p>
    <w:p w14:paraId="166BA42B" w14:textId="77777777" w:rsidR="003C53F6" w:rsidRDefault="003C53F6" w:rsidP="00027A59">
      <w:pPr>
        <w:spacing w:line="360" w:lineRule="auto"/>
        <w:jc w:val="center"/>
        <w:rPr>
          <w:rFonts w:ascii="Arial" w:hAnsi="Arial" w:cs="Arial"/>
          <w:sz w:val="56"/>
          <w:szCs w:val="56"/>
        </w:rPr>
      </w:pPr>
    </w:p>
    <w:p w14:paraId="321FE340" w14:textId="3B4663B3" w:rsidR="00027A59" w:rsidRDefault="00135562" w:rsidP="00027A59">
      <w:pPr>
        <w:spacing w:line="360" w:lineRule="auto"/>
        <w:jc w:val="center"/>
        <w:rPr>
          <w:rFonts w:ascii="Arial" w:hAnsi="Arial" w:cs="Arial"/>
          <w:sz w:val="56"/>
          <w:szCs w:val="56"/>
        </w:rPr>
      </w:pPr>
      <w:r>
        <w:rPr>
          <w:rFonts w:ascii="Arial" w:hAnsi="Arial" w:cs="Arial"/>
          <w:noProof/>
          <w:sz w:val="44"/>
          <w:szCs w:val="44"/>
        </w:rPr>
        <w:lastRenderedPageBreak/>
        <w:drawing>
          <wp:anchor distT="0" distB="0" distL="114300" distR="114300" simplePos="0" relativeHeight="251668480" behindDoc="0" locked="0" layoutInCell="1" allowOverlap="1" wp14:anchorId="0E391340" wp14:editId="54C9E9D1">
            <wp:simplePos x="0" y="0"/>
            <wp:positionH relativeFrom="margin">
              <wp:align>center</wp:align>
            </wp:positionH>
            <wp:positionV relativeFrom="paragraph">
              <wp:posOffset>694745</wp:posOffset>
            </wp:positionV>
            <wp:extent cx="3760091" cy="2813437"/>
            <wp:effectExtent l="152400" t="152400" r="354965" b="36830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0091" cy="28134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27A59" w:rsidRPr="00027A59">
        <w:rPr>
          <w:rFonts w:ascii="Arial" w:hAnsi="Arial" w:cs="Arial"/>
          <w:sz w:val="56"/>
          <w:szCs w:val="56"/>
        </w:rPr>
        <w:t>Le donjon</w:t>
      </w:r>
    </w:p>
    <w:p w14:paraId="002F5D47" w14:textId="360B9452" w:rsidR="00027A59" w:rsidRDefault="00027A59" w:rsidP="00027A59">
      <w:pPr>
        <w:spacing w:line="360" w:lineRule="auto"/>
        <w:rPr>
          <w:rFonts w:ascii="Arial" w:hAnsi="Arial" w:cs="Arial"/>
          <w:sz w:val="44"/>
          <w:szCs w:val="44"/>
        </w:rPr>
      </w:pPr>
    </w:p>
    <w:p w14:paraId="670D42FE" w14:textId="6BF23F3B" w:rsidR="00027A59" w:rsidRDefault="00027A59" w:rsidP="00027A59">
      <w:pPr>
        <w:spacing w:line="360" w:lineRule="auto"/>
        <w:rPr>
          <w:rFonts w:ascii="Arial" w:hAnsi="Arial" w:cs="Arial"/>
          <w:sz w:val="44"/>
          <w:szCs w:val="44"/>
        </w:rPr>
      </w:pPr>
    </w:p>
    <w:p w14:paraId="7D6912F4" w14:textId="43090D22" w:rsidR="00027A59" w:rsidRDefault="00027A59" w:rsidP="00027A59">
      <w:pPr>
        <w:spacing w:line="360" w:lineRule="auto"/>
        <w:rPr>
          <w:rFonts w:ascii="Arial" w:hAnsi="Arial" w:cs="Arial"/>
          <w:sz w:val="44"/>
          <w:szCs w:val="44"/>
        </w:rPr>
      </w:pPr>
    </w:p>
    <w:p w14:paraId="4D49B0E2" w14:textId="1F13BEA5" w:rsidR="00027A59" w:rsidRDefault="00027A59" w:rsidP="00027A59">
      <w:pPr>
        <w:spacing w:line="360" w:lineRule="auto"/>
        <w:rPr>
          <w:rFonts w:ascii="Arial" w:hAnsi="Arial" w:cs="Arial"/>
          <w:sz w:val="44"/>
          <w:szCs w:val="44"/>
        </w:rPr>
      </w:pPr>
    </w:p>
    <w:p w14:paraId="06F3350A" w14:textId="77777777" w:rsidR="003C53F6" w:rsidRDefault="003C53F6" w:rsidP="00027A59">
      <w:pPr>
        <w:spacing w:line="360" w:lineRule="auto"/>
        <w:jc w:val="both"/>
        <w:rPr>
          <w:rFonts w:ascii="Arial" w:hAnsi="Arial" w:cs="Arial"/>
          <w:sz w:val="44"/>
          <w:szCs w:val="44"/>
        </w:rPr>
      </w:pPr>
    </w:p>
    <w:p w14:paraId="3A0EC3BE" w14:textId="77777777" w:rsidR="003C53F6" w:rsidRDefault="003C53F6" w:rsidP="00027A59">
      <w:pPr>
        <w:spacing w:line="360" w:lineRule="auto"/>
        <w:jc w:val="both"/>
        <w:rPr>
          <w:rFonts w:ascii="Arial" w:hAnsi="Arial" w:cs="Arial"/>
          <w:sz w:val="44"/>
          <w:szCs w:val="44"/>
        </w:rPr>
      </w:pPr>
    </w:p>
    <w:p w14:paraId="53859309" w14:textId="6F4A9312" w:rsidR="00027A59" w:rsidRDefault="00027A59" w:rsidP="00027A59">
      <w:pPr>
        <w:spacing w:line="360" w:lineRule="auto"/>
        <w:jc w:val="both"/>
        <w:rPr>
          <w:rFonts w:ascii="Arial" w:hAnsi="Arial" w:cs="Arial"/>
          <w:sz w:val="44"/>
          <w:szCs w:val="44"/>
        </w:rPr>
      </w:pPr>
      <w:r>
        <w:rPr>
          <w:rFonts w:ascii="Arial" w:hAnsi="Arial" w:cs="Arial"/>
          <w:sz w:val="44"/>
          <w:szCs w:val="44"/>
        </w:rPr>
        <w:t>Le donjon contenait 4 niveaux :</w:t>
      </w:r>
    </w:p>
    <w:p w14:paraId="0B0E210C" w14:textId="6160DB94" w:rsidR="00027A59" w:rsidRDefault="00027A59" w:rsidP="00027A59">
      <w:pPr>
        <w:spacing w:line="360" w:lineRule="auto"/>
        <w:jc w:val="both"/>
        <w:rPr>
          <w:rFonts w:ascii="Arial" w:hAnsi="Arial" w:cs="Arial"/>
          <w:sz w:val="44"/>
          <w:szCs w:val="44"/>
        </w:rPr>
      </w:pPr>
      <w:r w:rsidRPr="00027A59">
        <w:rPr>
          <w:rFonts w:ascii="Arial" w:hAnsi="Arial" w:cs="Arial"/>
          <w:b/>
          <w:bCs/>
          <w:sz w:val="44"/>
          <w:szCs w:val="44"/>
        </w:rPr>
        <w:t>Une cuisine et un cellier</w:t>
      </w:r>
      <w:r>
        <w:rPr>
          <w:rFonts w:ascii="Arial" w:hAnsi="Arial" w:cs="Arial"/>
          <w:sz w:val="44"/>
          <w:szCs w:val="44"/>
        </w:rPr>
        <w:t xml:space="preserve"> donnant sur la « basse-cour » (aujourd’hui comblés).</w:t>
      </w:r>
    </w:p>
    <w:p w14:paraId="4A8A9A62" w14:textId="7F5242FD" w:rsidR="003C53F6" w:rsidRDefault="003C53F6" w:rsidP="00135562">
      <w:pPr>
        <w:spacing w:line="360" w:lineRule="auto"/>
        <w:jc w:val="both"/>
        <w:rPr>
          <w:rFonts w:ascii="Arial" w:hAnsi="Arial" w:cs="Arial"/>
          <w:b/>
          <w:bCs/>
          <w:sz w:val="44"/>
          <w:szCs w:val="44"/>
        </w:rPr>
      </w:pPr>
    </w:p>
    <w:p w14:paraId="60DCA1AA" w14:textId="67F7B12B" w:rsidR="00027A59" w:rsidRDefault="00135562" w:rsidP="00135562">
      <w:pPr>
        <w:spacing w:line="360" w:lineRule="auto"/>
        <w:jc w:val="both"/>
        <w:rPr>
          <w:rFonts w:ascii="Arial" w:hAnsi="Arial" w:cs="Arial"/>
          <w:sz w:val="44"/>
          <w:szCs w:val="44"/>
        </w:rPr>
      </w:pPr>
      <w:r w:rsidRPr="00135562">
        <w:rPr>
          <w:rFonts w:ascii="Arial" w:hAnsi="Arial" w:cs="Arial"/>
          <w:b/>
          <w:bCs/>
          <w:sz w:val="44"/>
          <w:szCs w:val="44"/>
        </w:rPr>
        <w:t>La chambre basse</w:t>
      </w:r>
      <w:r w:rsidRPr="00135562">
        <w:rPr>
          <w:rFonts w:ascii="Arial" w:hAnsi="Arial" w:cs="Arial"/>
          <w:sz w:val="44"/>
          <w:szCs w:val="44"/>
        </w:rPr>
        <w:t>, qui servait</w:t>
      </w:r>
      <w:r>
        <w:rPr>
          <w:rFonts w:ascii="Arial" w:hAnsi="Arial" w:cs="Arial"/>
          <w:sz w:val="44"/>
          <w:szCs w:val="44"/>
        </w:rPr>
        <w:t xml:space="preserve"> </w:t>
      </w:r>
      <w:r w:rsidRPr="00135562">
        <w:rPr>
          <w:rFonts w:ascii="Arial" w:hAnsi="Arial" w:cs="Arial"/>
          <w:sz w:val="44"/>
          <w:szCs w:val="44"/>
        </w:rPr>
        <w:t>de salle commune et était</w:t>
      </w:r>
      <w:r>
        <w:rPr>
          <w:rFonts w:ascii="Arial" w:hAnsi="Arial" w:cs="Arial"/>
          <w:sz w:val="44"/>
          <w:szCs w:val="44"/>
        </w:rPr>
        <w:t xml:space="preserve"> </w:t>
      </w:r>
      <w:r w:rsidRPr="00135562">
        <w:rPr>
          <w:rFonts w:ascii="Arial" w:hAnsi="Arial" w:cs="Arial"/>
          <w:sz w:val="44"/>
          <w:szCs w:val="44"/>
        </w:rPr>
        <w:t>éclairée par 2 fenêtres, l’une</w:t>
      </w:r>
      <w:r>
        <w:rPr>
          <w:rFonts w:ascii="Arial" w:hAnsi="Arial" w:cs="Arial"/>
          <w:sz w:val="44"/>
          <w:szCs w:val="44"/>
        </w:rPr>
        <w:t xml:space="preserve"> </w:t>
      </w:r>
      <w:r w:rsidRPr="00135562">
        <w:rPr>
          <w:rFonts w:ascii="Arial" w:hAnsi="Arial" w:cs="Arial"/>
          <w:sz w:val="44"/>
          <w:szCs w:val="44"/>
        </w:rPr>
        <w:t>côté Ouest donnant sur la</w:t>
      </w:r>
      <w:r>
        <w:rPr>
          <w:rFonts w:ascii="Arial" w:hAnsi="Arial" w:cs="Arial"/>
          <w:sz w:val="44"/>
          <w:szCs w:val="44"/>
        </w:rPr>
        <w:t xml:space="preserve"> </w:t>
      </w:r>
      <w:r w:rsidRPr="00135562">
        <w:rPr>
          <w:rFonts w:ascii="Arial" w:hAnsi="Arial" w:cs="Arial"/>
          <w:sz w:val="44"/>
          <w:szCs w:val="44"/>
        </w:rPr>
        <w:t>haute cour et l’autre côté Est</w:t>
      </w:r>
      <w:r>
        <w:rPr>
          <w:rFonts w:ascii="Arial" w:hAnsi="Arial" w:cs="Arial"/>
          <w:sz w:val="44"/>
          <w:szCs w:val="44"/>
        </w:rPr>
        <w:t xml:space="preserve"> </w:t>
      </w:r>
      <w:r w:rsidRPr="00135562">
        <w:rPr>
          <w:rFonts w:ascii="Arial" w:hAnsi="Arial" w:cs="Arial"/>
          <w:sz w:val="44"/>
          <w:szCs w:val="44"/>
        </w:rPr>
        <w:t>donnant sur la vallée et le</w:t>
      </w:r>
      <w:r>
        <w:rPr>
          <w:rFonts w:ascii="Arial" w:hAnsi="Arial" w:cs="Arial"/>
          <w:sz w:val="44"/>
          <w:szCs w:val="44"/>
        </w:rPr>
        <w:t xml:space="preserve"> </w:t>
      </w:r>
      <w:r w:rsidRPr="00135562">
        <w:rPr>
          <w:rFonts w:ascii="Arial" w:hAnsi="Arial" w:cs="Arial"/>
          <w:sz w:val="44"/>
          <w:szCs w:val="44"/>
        </w:rPr>
        <w:t xml:space="preserve">village. </w:t>
      </w:r>
      <w:r w:rsidRPr="00135562">
        <w:rPr>
          <w:rFonts w:ascii="Arial" w:hAnsi="Arial" w:cs="Arial"/>
          <w:sz w:val="44"/>
          <w:szCs w:val="44"/>
        </w:rPr>
        <w:lastRenderedPageBreak/>
        <w:t>Dans les murs encore</w:t>
      </w:r>
      <w:r>
        <w:rPr>
          <w:rFonts w:ascii="Arial" w:hAnsi="Arial" w:cs="Arial"/>
          <w:sz w:val="44"/>
          <w:szCs w:val="44"/>
        </w:rPr>
        <w:t xml:space="preserve"> </w:t>
      </w:r>
      <w:r w:rsidRPr="00135562">
        <w:rPr>
          <w:rFonts w:ascii="Arial" w:hAnsi="Arial" w:cs="Arial"/>
          <w:sz w:val="44"/>
          <w:szCs w:val="44"/>
        </w:rPr>
        <w:t>débout, de nos jours, on peut</w:t>
      </w:r>
      <w:r>
        <w:rPr>
          <w:rFonts w:ascii="Arial" w:hAnsi="Arial" w:cs="Arial"/>
          <w:sz w:val="44"/>
          <w:szCs w:val="44"/>
        </w:rPr>
        <w:t xml:space="preserve"> </w:t>
      </w:r>
      <w:r w:rsidRPr="00135562">
        <w:rPr>
          <w:rFonts w:ascii="Arial" w:hAnsi="Arial" w:cs="Arial"/>
          <w:sz w:val="44"/>
          <w:szCs w:val="44"/>
        </w:rPr>
        <w:t>voir la forme de la cheminée.</w:t>
      </w:r>
    </w:p>
    <w:p w14:paraId="38A21F7A" w14:textId="2454AE57" w:rsidR="00135562" w:rsidRDefault="00D81686" w:rsidP="00135562">
      <w:pPr>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69504" behindDoc="0" locked="0" layoutInCell="1" allowOverlap="1" wp14:anchorId="550D4A03" wp14:editId="5FB112C6">
            <wp:simplePos x="0" y="0"/>
            <wp:positionH relativeFrom="margin">
              <wp:align>center</wp:align>
            </wp:positionH>
            <wp:positionV relativeFrom="paragraph">
              <wp:posOffset>47625</wp:posOffset>
            </wp:positionV>
            <wp:extent cx="3032760" cy="4053840"/>
            <wp:effectExtent l="152400" t="152400" r="358140" b="36576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2760" cy="4053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D650A06" w14:textId="74E23EEC" w:rsidR="00135562" w:rsidRDefault="00135562" w:rsidP="00135562">
      <w:pPr>
        <w:spacing w:line="360" w:lineRule="auto"/>
        <w:jc w:val="both"/>
        <w:rPr>
          <w:rFonts w:ascii="Arial" w:hAnsi="Arial" w:cs="Arial"/>
          <w:sz w:val="44"/>
          <w:szCs w:val="44"/>
        </w:rPr>
      </w:pPr>
    </w:p>
    <w:p w14:paraId="5C6E498C" w14:textId="2A9BF573" w:rsidR="00135562" w:rsidRDefault="00135562" w:rsidP="00135562">
      <w:pPr>
        <w:spacing w:line="360" w:lineRule="auto"/>
        <w:jc w:val="both"/>
        <w:rPr>
          <w:rFonts w:ascii="Arial" w:hAnsi="Arial" w:cs="Arial"/>
          <w:sz w:val="44"/>
          <w:szCs w:val="44"/>
        </w:rPr>
      </w:pPr>
    </w:p>
    <w:p w14:paraId="7390C0BD" w14:textId="34847C3A" w:rsidR="00135562" w:rsidRDefault="00135562" w:rsidP="00135562">
      <w:pPr>
        <w:spacing w:line="360" w:lineRule="auto"/>
        <w:jc w:val="both"/>
        <w:rPr>
          <w:rFonts w:ascii="Arial" w:hAnsi="Arial" w:cs="Arial"/>
          <w:sz w:val="44"/>
          <w:szCs w:val="44"/>
        </w:rPr>
      </w:pPr>
    </w:p>
    <w:p w14:paraId="717C4B61" w14:textId="50F524ED" w:rsidR="00135562" w:rsidRDefault="00135562" w:rsidP="00135562">
      <w:pPr>
        <w:spacing w:line="360" w:lineRule="auto"/>
        <w:jc w:val="both"/>
        <w:rPr>
          <w:rFonts w:ascii="Arial" w:hAnsi="Arial" w:cs="Arial"/>
          <w:sz w:val="44"/>
          <w:szCs w:val="44"/>
        </w:rPr>
      </w:pPr>
    </w:p>
    <w:p w14:paraId="5945B898" w14:textId="17BC8797" w:rsidR="00135562" w:rsidRDefault="00135562" w:rsidP="00135562">
      <w:pPr>
        <w:spacing w:line="360" w:lineRule="auto"/>
        <w:jc w:val="both"/>
        <w:rPr>
          <w:rFonts w:ascii="Arial" w:hAnsi="Arial" w:cs="Arial"/>
          <w:sz w:val="44"/>
          <w:szCs w:val="44"/>
        </w:rPr>
      </w:pPr>
    </w:p>
    <w:p w14:paraId="196DA6C5" w14:textId="2D40FA83" w:rsidR="00135562" w:rsidRDefault="00135562" w:rsidP="00135562">
      <w:pPr>
        <w:spacing w:line="360" w:lineRule="auto"/>
        <w:jc w:val="both"/>
        <w:rPr>
          <w:rFonts w:ascii="Arial" w:hAnsi="Arial" w:cs="Arial"/>
          <w:sz w:val="44"/>
          <w:szCs w:val="44"/>
        </w:rPr>
      </w:pPr>
    </w:p>
    <w:p w14:paraId="04B52704" w14:textId="77777777" w:rsidR="003C53F6" w:rsidRDefault="003C53F6" w:rsidP="00135562">
      <w:pPr>
        <w:spacing w:line="360" w:lineRule="auto"/>
        <w:jc w:val="both"/>
        <w:rPr>
          <w:rFonts w:ascii="Arial" w:hAnsi="Arial" w:cs="Arial"/>
          <w:b/>
          <w:bCs/>
          <w:sz w:val="44"/>
          <w:szCs w:val="44"/>
        </w:rPr>
      </w:pPr>
    </w:p>
    <w:p w14:paraId="0585BFE2" w14:textId="15B41037" w:rsidR="00135562" w:rsidRDefault="00D81686" w:rsidP="00135562">
      <w:pPr>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70528" behindDoc="0" locked="0" layoutInCell="1" allowOverlap="1" wp14:anchorId="480D584A" wp14:editId="24F1B91F">
            <wp:simplePos x="0" y="0"/>
            <wp:positionH relativeFrom="margin">
              <wp:posOffset>2385060</wp:posOffset>
            </wp:positionH>
            <wp:positionV relativeFrom="paragraph">
              <wp:posOffset>999490</wp:posOffset>
            </wp:positionV>
            <wp:extent cx="3759642" cy="2813101"/>
            <wp:effectExtent l="152400" t="152400" r="355600" b="3683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9642" cy="2813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B38EC" w:rsidRPr="004B38EC">
        <w:rPr>
          <w:rFonts w:ascii="Arial" w:hAnsi="Arial" w:cs="Arial"/>
          <w:b/>
          <w:bCs/>
          <w:sz w:val="44"/>
          <w:szCs w:val="44"/>
        </w:rPr>
        <w:t>La chambre haute</w:t>
      </w:r>
      <w:r w:rsidR="004B38EC">
        <w:rPr>
          <w:rFonts w:ascii="Arial" w:hAnsi="Arial" w:cs="Arial"/>
          <w:sz w:val="44"/>
          <w:szCs w:val="44"/>
        </w:rPr>
        <w:t>, qui n’avait pas de fenêtre et était de la même taille que la chambre basse.</w:t>
      </w:r>
    </w:p>
    <w:p w14:paraId="09710BBC" w14:textId="079C63FA" w:rsidR="004B38EC" w:rsidRDefault="004B38EC" w:rsidP="00135562">
      <w:pPr>
        <w:spacing w:line="360" w:lineRule="auto"/>
        <w:jc w:val="both"/>
        <w:rPr>
          <w:rFonts w:ascii="Arial" w:hAnsi="Arial" w:cs="Arial"/>
          <w:sz w:val="44"/>
          <w:szCs w:val="44"/>
        </w:rPr>
      </w:pPr>
      <w:r>
        <w:rPr>
          <w:rFonts w:ascii="Arial" w:hAnsi="Arial" w:cs="Arial"/>
          <w:sz w:val="44"/>
          <w:szCs w:val="44"/>
        </w:rPr>
        <w:t xml:space="preserve">Puis </w:t>
      </w:r>
      <w:r w:rsidRPr="004B38EC">
        <w:rPr>
          <w:rFonts w:ascii="Arial" w:hAnsi="Arial" w:cs="Arial"/>
          <w:b/>
          <w:bCs/>
          <w:sz w:val="44"/>
          <w:szCs w:val="44"/>
        </w:rPr>
        <w:t>le grenier.</w:t>
      </w:r>
    </w:p>
    <w:p w14:paraId="3B275F2E" w14:textId="3CF841D4" w:rsidR="004B38EC" w:rsidRDefault="004B38EC" w:rsidP="00135562">
      <w:pPr>
        <w:spacing w:line="360" w:lineRule="auto"/>
        <w:jc w:val="both"/>
        <w:rPr>
          <w:rFonts w:ascii="Arial" w:hAnsi="Arial" w:cs="Arial"/>
          <w:sz w:val="44"/>
          <w:szCs w:val="44"/>
        </w:rPr>
      </w:pPr>
    </w:p>
    <w:p w14:paraId="5431C5C8" w14:textId="178596AB" w:rsidR="004B38EC" w:rsidRDefault="004B38EC" w:rsidP="00135562">
      <w:pPr>
        <w:spacing w:line="360" w:lineRule="auto"/>
        <w:jc w:val="both"/>
        <w:rPr>
          <w:rFonts w:ascii="Arial" w:hAnsi="Arial" w:cs="Arial"/>
          <w:sz w:val="44"/>
          <w:szCs w:val="44"/>
        </w:rPr>
      </w:pPr>
    </w:p>
    <w:p w14:paraId="43F66D89" w14:textId="3C2AA9BE" w:rsidR="004B38EC" w:rsidRDefault="004B38EC" w:rsidP="00135562">
      <w:pPr>
        <w:spacing w:line="360" w:lineRule="auto"/>
        <w:jc w:val="both"/>
        <w:rPr>
          <w:rFonts w:ascii="Arial" w:hAnsi="Arial" w:cs="Arial"/>
          <w:sz w:val="44"/>
          <w:szCs w:val="44"/>
        </w:rPr>
      </w:pPr>
    </w:p>
    <w:p w14:paraId="1E7E2D5C" w14:textId="2BBCB60C" w:rsidR="004B38EC" w:rsidRPr="004B38EC" w:rsidRDefault="004B38EC" w:rsidP="004B38EC">
      <w:pPr>
        <w:spacing w:line="360" w:lineRule="auto"/>
        <w:jc w:val="both"/>
        <w:rPr>
          <w:rFonts w:ascii="Arial" w:hAnsi="Arial" w:cs="Arial"/>
          <w:sz w:val="44"/>
          <w:szCs w:val="44"/>
        </w:rPr>
      </w:pPr>
      <w:r w:rsidRPr="004B38EC">
        <w:rPr>
          <w:rFonts w:ascii="Arial" w:hAnsi="Arial" w:cs="Arial"/>
          <w:sz w:val="44"/>
          <w:szCs w:val="44"/>
        </w:rPr>
        <w:lastRenderedPageBreak/>
        <w:t>La hauteur totale de l’édifice était de 18</w:t>
      </w:r>
      <w:r w:rsidR="003C53F6">
        <w:rPr>
          <w:rFonts w:ascii="Arial" w:hAnsi="Arial" w:cs="Arial"/>
          <w:sz w:val="44"/>
          <w:szCs w:val="44"/>
        </w:rPr>
        <w:t xml:space="preserve"> </w:t>
      </w:r>
      <w:r w:rsidRPr="004B38EC">
        <w:rPr>
          <w:rFonts w:ascii="Arial" w:hAnsi="Arial" w:cs="Arial"/>
          <w:sz w:val="44"/>
          <w:szCs w:val="44"/>
        </w:rPr>
        <w:t>m</w:t>
      </w:r>
      <w:r w:rsidR="003C53F6">
        <w:rPr>
          <w:rFonts w:ascii="Arial" w:hAnsi="Arial" w:cs="Arial"/>
          <w:sz w:val="44"/>
          <w:szCs w:val="44"/>
        </w:rPr>
        <w:t>ètres</w:t>
      </w:r>
      <w:r w:rsidR="00D81686">
        <w:rPr>
          <w:rFonts w:ascii="Arial" w:hAnsi="Arial" w:cs="Arial"/>
          <w:sz w:val="44"/>
          <w:szCs w:val="44"/>
        </w:rPr>
        <w:t xml:space="preserve"> </w:t>
      </w:r>
      <w:r w:rsidRPr="004B38EC">
        <w:rPr>
          <w:rFonts w:ascii="Arial" w:hAnsi="Arial" w:cs="Arial"/>
          <w:sz w:val="44"/>
          <w:szCs w:val="44"/>
        </w:rPr>
        <w:t>de haut.</w:t>
      </w:r>
    </w:p>
    <w:p w14:paraId="2423E9C5" w14:textId="2E595808" w:rsidR="004B38EC" w:rsidRDefault="004B38EC" w:rsidP="004B38EC">
      <w:pPr>
        <w:spacing w:line="360" w:lineRule="auto"/>
        <w:jc w:val="both"/>
        <w:rPr>
          <w:rFonts w:ascii="Arial" w:hAnsi="Arial" w:cs="Arial"/>
          <w:sz w:val="44"/>
          <w:szCs w:val="44"/>
        </w:rPr>
      </w:pPr>
      <w:r w:rsidRPr="004B38EC">
        <w:rPr>
          <w:rFonts w:ascii="Arial" w:hAnsi="Arial" w:cs="Arial"/>
          <w:sz w:val="44"/>
          <w:szCs w:val="44"/>
        </w:rPr>
        <w:t>La haute cour était entourée de 2 murs et</w:t>
      </w:r>
      <w:r>
        <w:rPr>
          <w:rFonts w:ascii="Arial" w:hAnsi="Arial" w:cs="Arial"/>
          <w:sz w:val="44"/>
          <w:szCs w:val="44"/>
        </w:rPr>
        <w:t xml:space="preserve"> </w:t>
      </w:r>
      <w:r w:rsidRPr="004B38EC">
        <w:rPr>
          <w:rFonts w:ascii="Arial" w:hAnsi="Arial" w:cs="Arial"/>
          <w:sz w:val="44"/>
          <w:szCs w:val="44"/>
        </w:rPr>
        <w:t>contenait 2 galeries</w:t>
      </w:r>
      <w:r>
        <w:rPr>
          <w:rFonts w:ascii="Arial" w:hAnsi="Arial" w:cs="Arial"/>
          <w:sz w:val="44"/>
          <w:szCs w:val="44"/>
        </w:rPr>
        <w:t xml:space="preserve"> </w:t>
      </w:r>
      <w:r w:rsidRPr="004B38EC">
        <w:rPr>
          <w:rFonts w:ascii="Arial" w:hAnsi="Arial" w:cs="Arial"/>
          <w:sz w:val="44"/>
          <w:szCs w:val="44"/>
        </w:rPr>
        <w:t>qui se trouvaient au même niveau que la chambre basse et</w:t>
      </w:r>
      <w:r>
        <w:rPr>
          <w:rFonts w:ascii="Arial" w:hAnsi="Arial" w:cs="Arial"/>
          <w:sz w:val="44"/>
          <w:szCs w:val="44"/>
        </w:rPr>
        <w:t xml:space="preserve"> </w:t>
      </w:r>
      <w:r w:rsidRPr="004B38EC">
        <w:rPr>
          <w:rFonts w:ascii="Arial" w:hAnsi="Arial" w:cs="Arial"/>
          <w:sz w:val="44"/>
          <w:szCs w:val="44"/>
        </w:rPr>
        <w:t>haute, ces galeries étaient faites en bois.</w:t>
      </w:r>
    </w:p>
    <w:p w14:paraId="3492EFB1" w14:textId="04022967" w:rsidR="004B38EC" w:rsidRDefault="004B38EC" w:rsidP="004B38EC">
      <w:pPr>
        <w:spacing w:line="360" w:lineRule="auto"/>
        <w:jc w:val="both"/>
        <w:rPr>
          <w:rFonts w:ascii="Arial" w:hAnsi="Arial" w:cs="Arial"/>
          <w:sz w:val="44"/>
          <w:szCs w:val="44"/>
        </w:rPr>
      </w:pPr>
    </w:p>
    <w:p w14:paraId="61FB0E90" w14:textId="393D73D2" w:rsidR="004B38EC" w:rsidRPr="004B38EC" w:rsidRDefault="004B38EC" w:rsidP="004B38EC">
      <w:pPr>
        <w:spacing w:line="360" w:lineRule="auto"/>
        <w:jc w:val="center"/>
        <w:rPr>
          <w:rFonts w:ascii="Arial" w:hAnsi="Arial" w:cs="Arial"/>
          <w:sz w:val="56"/>
          <w:szCs w:val="56"/>
        </w:rPr>
      </w:pPr>
      <w:r w:rsidRPr="004B38EC">
        <w:rPr>
          <w:rFonts w:ascii="Arial" w:hAnsi="Arial" w:cs="Arial"/>
          <w:sz w:val="56"/>
          <w:szCs w:val="56"/>
        </w:rPr>
        <w:t>La chapelle de Rochefort</w:t>
      </w:r>
    </w:p>
    <w:p w14:paraId="4CF2FC51" w14:textId="097272E5" w:rsidR="004B38EC" w:rsidRDefault="004B38EC" w:rsidP="004B38EC">
      <w:pPr>
        <w:spacing w:line="360" w:lineRule="auto"/>
        <w:jc w:val="both"/>
        <w:rPr>
          <w:rFonts w:ascii="Arial" w:hAnsi="Arial" w:cs="Arial"/>
          <w:sz w:val="44"/>
          <w:szCs w:val="44"/>
        </w:rPr>
      </w:pPr>
      <w:r w:rsidRPr="004B38EC">
        <w:rPr>
          <w:rFonts w:ascii="Arial" w:hAnsi="Arial" w:cs="Arial"/>
          <w:sz w:val="44"/>
          <w:szCs w:val="44"/>
        </w:rPr>
        <w:t>La chapelle Notre Dame de Rochefort est construite sur un pic</w:t>
      </w:r>
      <w:r>
        <w:rPr>
          <w:rFonts w:ascii="Arial" w:hAnsi="Arial" w:cs="Arial"/>
          <w:sz w:val="44"/>
          <w:szCs w:val="44"/>
        </w:rPr>
        <w:t xml:space="preserve"> </w:t>
      </w:r>
      <w:r w:rsidRPr="004B38EC">
        <w:rPr>
          <w:rFonts w:ascii="Arial" w:hAnsi="Arial" w:cs="Arial"/>
          <w:sz w:val="44"/>
          <w:szCs w:val="44"/>
        </w:rPr>
        <w:t>de rocher qui surplombe la vallée de l’</w:t>
      </w:r>
      <w:proofErr w:type="spellStart"/>
      <w:r w:rsidRPr="004B38EC">
        <w:rPr>
          <w:rFonts w:ascii="Arial" w:hAnsi="Arial" w:cs="Arial"/>
          <w:sz w:val="44"/>
          <w:szCs w:val="44"/>
        </w:rPr>
        <w:t>Artillat</w:t>
      </w:r>
      <w:proofErr w:type="spellEnd"/>
      <w:r w:rsidRPr="004B38EC">
        <w:rPr>
          <w:rFonts w:ascii="Arial" w:hAnsi="Arial" w:cs="Arial"/>
          <w:sz w:val="44"/>
          <w:szCs w:val="44"/>
        </w:rPr>
        <w:t>, avec le village de</w:t>
      </w:r>
      <w:r>
        <w:rPr>
          <w:rFonts w:ascii="Arial" w:hAnsi="Arial" w:cs="Arial"/>
          <w:sz w:val="44"/>
          <w:szCs w:val="44"/>
        </w:rPr>
        <w:t xml:space="preserve"> </w:t>
      </w:r>
      <w:r w:rsidRPr="004B38EC">
        <w:rPr>
          <w:rFonts w:ascii="Arial" w:hAnsi="Arial" w:cs="Arial"/>
          <w:sz w:val="44"/>
          <w:szCs w:val="44"/>
        </w:rPr>
        <w:t>Thurins et au loin la ville de Lyon. Elle a été bâtie au XIII</w:t>
      </w:r>
      <w:r w:rsidR="00F363F7" w:rsidRPr="00C028E6">
        <w:rPr>
          <w:rFonts w:ascii="Arial" w:hAnsi="Arial" w:cs="Arial"/>
          <w:sz w:val="44"/>
          <w:szCs w:val="44"/>
          <w:vertAlign w:val="superscript"/>
        </w:rPr>
        <w:t>e</w:t>
      </w:r>
      <w:r>
        <w:rPr>
          <w:rFonts w:ascii="Arial" w:hAnsi="Arial" w:cs="Arial"/>
          <w:sz w:val="44"/>
          <w:szCs w:val="44"/>
        </w:rPr>
        <w:t xml:space="preserve"> </w:t>
      </w:r>
      <w:r w:rsidRPr="004B38EC">
        <w:rPr>
          <w:rFonts w:ascii="Arial" w:hAnsi="Arial" w:cs="Arial"/>
          <w:sz w:val="44"/>
          <w:szCs w:val="44"/>
        </w:rPr>
        <w:t>siècle.</w:t>
      </w:r>
    </w:p>
    <w:p w14:paraId="52A53721" w14:textId="6E0BF9F4" w:rsidR="004B38EC" w:rsidRPr="004B38EC" w:rsidRDefault="004B38EC" w:rsidP="004B38EC">
      <w:pPr>
        <w:spacing w:line="360" w:lineRule="auto"/>
        <w:jc w:val="both"/>
        <w:rPr>
          <w:rFonts w:ascii="Arial" w:hAnsi="Arial" w:cs="Arial"/>
          <w:sz w:val="44"/>
          <w:szCs w:val="44"/>
        </w:rPr>
      </w:pPr>
      <w:r w:rsidRPr="004B38EC">
        <w:rPr>
          <w:rFonts w:ascii="Arial" w:hAnsi="Arial" w:cs="Arial"/>
          <w:sz w:val="44"/>
          <w:szCs w:val="44"/>
        </w:rPr>
        <w:t>La cloche date de 1615 et porte une inscription latine qui se</w:t>
      </w:r>
      <w:r>
        <w:rPr>
          <w:rFonts w:ascii="Arial" w:hAnsi="Arial" w:cs="Arial"/>
          <w:sz w:val="44"/>
          <w:szCs w:val="44"/>
        </w:rPr>
        <w:t xml:space="preserve"> </w:t>
      </w:r>
      <w:r w:rsidRPr="004B38EC">
        <w:rPr>
          <w:rFonts w:ascii="Arial" w:hAnsi="Arial" w:cs="Arial"/>
          <w:sz w:val="44"/>
          <w:szCs w:val="44"/>
        </w:rPr>
        <w:t xml:space="preserve">traduit ainsi : </w:t>
      </w:r>
      <w:r w:rsidRPr="004B38EC">
        <w:rPr>
          <w:rFonts w:ascii="Arial" w:hAnsi="Arial" w:cs="Arial"/>
          <w:i/>
          <w:iCs/>
          <w:sz w:val="44"/>
          <w:szCs w:val="44"/>
        </w:rPr>
        <w:t>"</w:t>
      </w:r>
      <w:r w:rsidR="00F363F7">
        <w:rPr>
          <w:rFonts w:ascii="Arial" w:hAnsi="Arial" w:cs="Arial"/>
          <w:i/>
          <w:iCs/>
          <w:sz w:val="44"/>
          <w:szCs w:val="44"/>
        </w:rPr>
        <w:t xml:space="preserve"> </w:t>
      </w:r>
      <w:r w:rsidRPr="004B38EC">
        <w:rPr>
          <w:rFonts w:ascii="Arial" w:hAnsi="Arial" w:cs="Arial"/>
          <w:i/>
          <w:iCs/>
          <w:sz w:val="44"/>
          <w:szCs w:val="44"/>
        </w:rPr>
        <w:t>Je pleurerai les défunts et j'avertirai les vivants ; je disperserai les nuages et je repousserai les tempêtes</w:t>
      </w:r>
      <w:r w:rsidR="00F363F7">
        <w:rPr>
          <w:rFonts w:ascii="Arial" w:hAnsi="Arial" w:cs="Arial"/>
          <w:i/>
          <w:iCs/>
          <w:sz w:val="44"/>
          <w:szCs w:val="44"/>
        </w:rPr>
        <w:t xml:space="preserve"> </w:t>
      </w:r>
      <w:r w:rsidRPr="004B38EC">
        <w:rPr>
          <w:rFonts w:ascii="Arial" w:hAnsi="Arial" w:cs="Arial"/>
          <w:i/>
          <w:iCs/>
          <w:sz w:val="44"/>
          <w:szCs w:val="44"/>
        </w:rPr>
        <w:t>".</w:t>
      </w:r>
    </w:p>
    <w:p w14:paraId="3AD44E75" w14:textId="6E8F9752" w:rsidR="004B38EC" w:rsidRDefault="004B38EC" w:rsidP="004B38EC">
      <w:pPr>
        <w:spacing w:line="360" w:lineRule="auto"/>
        <w:jc w:val="both"/>
        <w:rPr>
          <w:rFonts w:ascii="Arial" w:hAnsi="Arial" w:cs="Arial"/>
          <w:sz w:val="44"/>
          <w:szCs w:val="44"/>
        </w:rPr>
      </w:pPr>
      <w:r w:rsidRPr="004B38EC">
        <w:rPr>
          <w:rFonts w:ascii="Arial" w:hAnsi="Arial" w:cs="Arial"/>
          <w:sz w:val="44"/>
          <w:szCs w:val="44"/>
        </w:rPr>
        <w:lastRenderedPageBreak/>
        <w:t>Hors des murs, au Nord de l’édifice, se trouvait le cimetière.</w:t>
      </w:r>
    </w:p>
    <w:p w14:paraId="42BECD40" w14:textId="15AD2A04" w:rsidR="004B38EC" w:rsidRDefault="00D81686" w:rsidP="004B38EC">
      <w:pPr>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71552" behindDoc="0" locked="0" layoutInCell="1" allowOverlap="1" wp14:anchorId="12CAA7B1" wp14:editId="2F318D6F">
            <wp:simplePos x="0" y="0"/>
            <wp:positionH relativeFrom="margin">
              <wp:align>center</wp:align>
            </wp:positionH>
            <wp:positionV relativeFrom="paragraph">
              <wp:posOffset>182245</wp:posOffset>
            </wp:positionV>
            <wp:extent cx="2630557" cy="3457909"/>
            <wp:effectExtent l="152400" t="171450" r="341630" b="3524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0" cstate="print">
                      <a:extLst>
                        <a:ext uri="{28A0092B-C50C-407E-A947-70E740481C1C}">
                          <a14:useLocalDpi xmlns:a14="http://schemas.microsoft.com/office/drawing/2010/main" val="0"/>
                        </a:ext>
                      </a:extLst>
                    </a:blip>
                    <a:srcRect t="12772"/>
                    <a:stretch/>
                  </pic:blipFill>
                  <pic:spPr bwMode="auto">
                    <a:xfrm>
                      <a:off x="0" y="0"/>
                      <a:ext cx="2630557" cy="34579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3FDE5" w14:textId="5D30209E" w:rsidR="004B38EC" w:rsidRDefault="004B38EC" w:rsidP="004B38EC">
      <w:pPr>
        <w:spacing w:line="360" w:lineRule="auto"/>
        <w:jc w:val="both"/>
        <w:rPr>
          <w:rFonts w:ascii="Arial" w:hAnsi="Arial" w:cs="Arial"/>
          <w:sz w:val="44"/>
          <w:szCs w:val="44"/>
        </w:rPr>
      </w:pPr>
    </w:p>
    <w:p w14:paraId="1A6032DB" w14:textId="241A5C1B" w:rsidR="004B38EC" w:rsidRDefault="004B38EC" w:rsidP="004B38EC">
      <w:pPr>
        <w:spacing w:line="360" w:lineRule="auto"/>
        <w:jc w:val="both"/>
        <w:rPr>
          <w:rFonts w:ascii="Arial" w:hAnsi="Arial" w:cs="Arial"/>
          <w:sz w:val="44"/>
          <w:szCs w:val="44"/>
        </w:rPr>
      </w:pPr>
    </w:p>
    <w:p w14:paraId="224C2EE2" w14:textId="77777777" w:rsidR="00022AE9" w:rsidRDefault="00022AE9" w:rsidP="004B38EC">
      <w:pPr>
        <w:spacing w:line="360" w:lineRule="auto"/>
        <w:jc w:val="both"/>
        <w:rPr>
          <w:rFonts w:ascii="Arial" w:hAnsi="Arial" w:cs="Arial"/>
          <w:sz w:val="44"/>
          <w:szCs w:val="44"/>
        </w:rPr>
      </w:pPr>
    </w:p>
    <w:p w14:paraId="447081D2" w14:textId="2B313739" w:rsidR="004B38EC" w:rsidRDefault="004B38EC" w:rsidP="004B38EC">
      <w:pPr>
        <w:spacing w:line="360" w:lineRule="auto"/>
        <w:jc w:val="both"/>
        <w:rPr>
          <w:rFonts w:ascii="Arial" w:hAnsi="Arial" w:cs="Arial"/>
          <w:sz w:val="44"/>
          <w:szCs w:val="44"/>
        </w:rPr>
      </w:pPr>
    </w:p>
    <w:p w14:paraId="265535EE" w14:textId="77777777" w:rsidR="00D81686" w:rsidRDefault="00D81686" w:rsidP="00022AE9">
      <w:pPr>
        <w:autoSpaceDE w:val="0"/>
        <w:autoSpaceDN w:val="0"/>
        <w:adjustRightInd w:val="0"/>
        <w:spacing w:after="0" w:line="360" w:lineRule="auto"/>
        <w:jc w:val="both"/>
        <w:rPr>
          <w:rFonts w:ascii="Arial" w:hAnsi="Arial" w:cs="Arial"/>
          <w:sz w:val="44"/>
          <w:szCs w:val="44"/>
        </w:rPr>
      </w:pPr>
    </w:p>
    <w:p w14:paraId="387AEDA0" w14:textId="77777777" w:rsidR="00D81686" w:rsidRDefault="00D81686" w:rsidP="00022AE9">
      <w:pPr>
        <w:autoSpaceDE w:val="0"/>
        <w:autoSpaceDN w:val="0"/>
        <w:adjustRightInd w:val="0"/>
        <w:spacing w:after="0" w:line="360" w:lineRule="auto"/>
        <w:jc w:val="both"/>
        <w:rPr>
          <w:rFonts w:ascii="Arial" w:hAnsi="Arial" w:cs="Arial"/>
          <w:sz w:val="44"/>
          <w:szCs w:val="44"/>
        </w:rPr>
      </w:pPr>
    </w:p>
    <w:p w14:paraId="57D25A66" w14:textId="77777777" w:rsidR="00D81686" w:rsidRDefault="00D81686" w:rsidP="00022AE9">
      <w:pPr>
        <w:autoSpaceDE w:val="0"/>
        <w:autoSpaceDN w:val="0"/>
        <w:adjustRightInd w:val="0"/>
        <w:spacing w:after="0" w:line="360" w:lineRule="auto"/>
        <w:jc w:val="both"/>
        <w:rPr>
          <w:rFonts w:ascii="Arial" w:hAnsi="Arial" w:cs="Arial"/>
          <w:sz w:val="44"/>
          <w:szCs w:val="44"/>
        </w:rPr>
      </w:pPr>
    </w:p>
    <w:p w14:paraId="1A2048B2" w14:textId="5EFAD536" w:rsidR="004B38EC" w:rsidRDefault="00022AE9" w:rsidP="00022AE9">
      <w:pPr>
        <w:autoSpaceDE w:val="0"/>
        <w:autoSpaceDN w:val="0"/>
        <w:adjustRightInd w:val="0"/>
        <w:spacing w:after="0" w:line="360" w:lineRule="auto"/>
        <w:jc w:val="both"/>
        <w:rPr>
          <w:rFonts w:ascii="Arial" w:hAnsi="Arial" w:cs="Arial"/>
          <w:sz w:val="44"/>
          <w:szCs w:val="44"/>
        </w:rPr>
      </w:pPr>
      <w:r w:rsidRPr="00022AE9">
        <w:rPr>
          <w:rFonts w:ascii="Arial" w:hAnsi="Arial" w:cs="Arial"/>
          <w:sz w:val="44"/>
          <w:szCs w:val="44"/>
        </w:rPr>
        <w:t>La porte d’entrée de la chapelle a été déplacée pour permettre</w:t>
      </w:r>
      <w:r>
        <w:rPr>
          <w:rFonts w:ascii="Arial" w:hAnsi="Arial" w:cs="Arial"/>
          <w:sz w:val="44"/>
          <w:szCs w:val="44"/>
        </w:rPr>
        <w:t xml:space="preserve"> </w:t>
      </w:r>
      <w:r w:rsidRPr="00022AE9">
        <w:rPr>
          <w:rFonts w:ascii="Arial" w:hAnsi="Arial" w:cs="Arial"/>
          <w:sz w:val="44"/>
          <w:szCs w:val="44"/>
        </w:rPr>
        <w:t>une plus grande ouverture, on peut voir cela car la porte</w:t>
      </w:r>
      <w:r>
        <w:rPr>
          <w:rFonts w:ascii="Arial" w:hAnsi="Arial" w:cs="Arial"/>
          <w:sz w:val="44"/>
          <w:szCs w:val="44"/>
        </w:rPr>
        <w:t xml:space="preserve"> </w:t>
      </w:r>
      <w:r w:rsidRPr="00022AE9">
        <w:rPr>
          <w:rFonts w:ascii="Arial" w:hAnsi="Arial" w:cs="Arial"/>
          <w:sz w:val="44"/>
          <w:szCs w:val="44"/>
        </w:rPr>
        <w:t>actuelle n’est plus alignée au fenestron qui se trouve au</w:t>
      </w:r>
      <w:r>
        <w:rPr>
          <w:rFonts w:ascii="Arial" w:hAnsi="Arial" w:cs="Arial"/>
          <w:sz w:val="44"/>
          <w:szCs w:val="44"/>
        </w:rPr>
        <w:t>-</w:t>
      </w:r>
      <w:r w:rsidRPr="00022AE9">
        <w:rPr>
          <w:rFonts w:ascii="Arial" w:hAnsi="Arial" w:cs="Arial"/>
          <w:sz w:val="44"/>
          <w:szCs w:val="44"/>
        </w:rPr>
        <w:t>dessus.</w:t>
      </w:r>
    </w:p>
    <w:p w14:paraId="1D0EFEDB" w14:textId="6B2187E6" w:rsidR="00022AE9" w:rsidRDefault="00022AE9" w:rsidP="00022AE9">
      <w:pPr>
        <w:autoSpaceDE w:val="0"/>
        <w:autoSpaceDN w:val="0"/>
        <w:adjustRightInd w:val="0"/>
        <w:spacing w:after="0" w:line="360" w:lineRule="auto"/>
        <w:jc w:val="both"/>
        <w:rPr>
          <w:rFonts w:ascii="Arial" w:hAnsi="Arial" w:cs="Arial"/>
          <w:sz w:val="44"/>
          <w:szCs w:val="44"/>
        </w:rPr>
      </w:pPr>
      <w:r w:rsidRPr="00022AE9">
        <w:rPr>
          <w:rFonts w:ascii="Arial" w:hAnsi="Arial" w:cs="Arial"/>
          <w:sz w:val="44"/>
          <w:szCs w:val="44"/>
        </w:rPr>
        <w:t>Lorsqu’en 1807 Rochefort perdit son rang de paroisse, on</w:t>
      </w:r>
      <w:r>
        <w:rPr>
          <w:rFonts w:ascii="Arial" w:hAnsi="Arial" w:cs="Arial"/>
          <w:sz w:val="44"/>
          <w:szCs w:val="44"/>
        </w:rPr>
        <w:t xml:space="preserve"> </w:t>
      </w:r>
      <w:r w:rsidRPr="00022AE9">
        <w:rPr>
          <w:rFonts w:ascii="Arial" w:hAnsi="Arial" w:cs="Arial"/>
          <w:sz w:val="44"/>
          <w:szCs w:val="44"/>
        </w:rPr>
        <w:t>négligea l'entretien de la chapelle qui, à partir de 1823, fut</w:t>
      </w:r>
      <w:r>
        <w:rPr>
          <w:rFonts w:ascii="Arial" w:hAnsi="Arial" w:cs="Arial"/>
          <w:sz w:val="44"/>
          <w:szCs w:val="44"/>
        </w:rPr>
        <w:t xml:space="preserve"> </w:t>
      </w:r>
      <w:r w:rsidRPr="00022AE9">
        <w:rPr>
          <w:rFonts w:ascii="Arial" w:hAnsi="Arial" w:cs="Arial"/>
          <w:sz w:val="44"/>
          <w:szCs w:val="44"/>
        </w:rPr>
        <w:t xml:space="preserve">complètement </w:t>
      </w:r>
      <w:r w:rsidRPr="00022AE9">
        <w:rPr>
          <w:rFonts w:ascii="Arial" w:hAnsi="Arial" w:cs="Arial"/>
          <w:sz w:val="44"/>
          <w:szCs w:val="44"/>
        </w:rPr>
        <w:lastRenderedPageBreak/>
        <w:t>abandonnée. Une première restauration eut</w:t>
      </w:r>
      <w:r>
        <w:rPr>
          <w:rFonts w:ascii="Arial" w:hAnsi="Arial" w:cs="Arial"/>
          <w:sz w:val="44"/>
          <w:szCs w:val="44"/>
        </w:rPr>
        <w:t xml:space="preserve"> </w:t>
      </w:r>
      <w:r w:rsidRPr="00022AE9">
        <w:rPr>
          <w:rFonts w:ascii="Arial" w:hAnsi="Arial" w:cs="Arial"/>
          <w:sz w:val="44"/>
          <w:szCs w:val="44"/>
        </w:rPr>
        <w:t>lieu en 1850 par les soins de l'Abbé Brunel, curé de Saint-Martin-en-Haut.</w:t>
      </w:r>
      <w:r>
        <w:rPr>
          <w:rFonts w:ascii="Arial" w:hAnsi="Arial" w:cs="Arial"/>
          <w:sz w:val="44"/>
          <w:szCs w:val="44"/>
        </w:rPr>
        <w:t xml:space="preserve"> </w:t>
      </w:r>
    </w:p>
    <w:p w14:paraId="4759F32F" w14:textId="59E182A2" w:rsidR="00022AE9" w:rsidRPr="00022AE9" w:rsidRDefault="00022AE9" w:rsidP="00022AE9">
      <w:pPr>
        <w:autoSpaceDE w:val="0"/>
        <w:autoSpaceDN w:val="0"/>
        <w:adjustRightInd w:val="0"/>
        <w:spacing w:after="0" w:line="360" w:lineRule="auto"/>
        <w:jc w:val="both"/>
        <w:rPr>
          <w:rFonts w:ascii="Arial" w:hAnsi="Arial" w:cs="Arial"/>
          <w:sz w:val="44"/>
          <w:szCs w:val="44"/>
        </w:rPr>
      </w:pPr>
      <w:r w:rsidRPr="00022AE9">
        <w:rPr>
          <w:rFonts w:ascii="Arial" w:hAnsi="Arial" w:cs="Arial"/>
          <w:sz w:val="44"/>
          <w:szCs w:val="44"/>
        </w:rPr>
        <w:t xml:space="preserve">Le vitrail du fond du </w:t>
      </w:r>
      <w:r>
        <w:rPr>
          <w:rFonts w:ascii="Arial" w:hAnsi="Arial" w:cs="Arial"/>
          <w:sz w:val="44"/>
          <w:szCs w:val="44"/>
        </w:rPr>
        <w:t>cœur</w:t>
      </w:r>
      <w:r w:rsidRPr="00022AE9">
        <w:rPr>
          <w:rFonts w:ascii="Arial" w:hAnsi="Arial" w:cs="Arial"/>
          <w:sz w:val="44"/>
          <w:szCs w:val="44"/>
        </w:rPr>
        <w:t xml:space="preserve"> est daté</w:t>
      </w:r>
      <w:r>
        <w:rPr>
          <w:rFonts w:ascii="Arial" w:hAnsi="Arial" w:cs="Arial"/>
          <w:sz w:val="44"/>
          <w:szCs w:val="44"/>
        </w:rPr>
        <w:t xml:space="preserve"> </w:t>
      </w:r>
      <w:r w:rsidRPr="00022AE9">
        <w:rPr>
          <w:rFonts w:ascii="Arial" w:hAnsi="Arial" w:cs="Arial"/>
          <w:sz w:val="44"/>
          <w:szCs w:val="44"/>
        </w:rPr>
        <w:t>du XV</w:t>
      </w:r>
      <w:r w:rsidR="00F363F7" w:rsidRPr="00C028E6">
        <w:rPr>
          <w:rFonts w:ascii="Arial" w:hAnsi="Arial" w:cs="Arial"/>
          <w:sz w:val="44"/>
          <w:szCs w:val="44"/>
          <w:vertAlign w:val="superscript"/>
        </w:rPr>
        <w:t>e</w:t>
      </w:r>
      <w:r w:rsidRPr="00022AE9">
        <w:rPr>
          <w:rFonts w:ascii="Arial" w:hAnsi="Arial" w:cs="Arial"/>
          <w:sz w:val="44"/>
          <w:szCs w:val="44"/>
        </w:rPr>
        <w:t xml:space="preserve"> siècle, classé</w:t>
      </w:r>
      <w:r>
        <w:rPr>
          <w:rFonts w:ascii="Arial" w:hAnsi="Arial" w:cs="Arial"/>
          <w:sz w:val="44"/>
          <w:szCs w:val="44"/>
        </w:rPr>
        <w:t xml:space="preserve"> </w:t>
      </w:r>
      <w:r w:rsidRPr="00022AE9">
        <w:rPr>
          <w:rFonts w:ascii="Arial" w:hAnsi="Arial" w:cs="Arial"/>
          <w:sz w:val="44"/>
          <w:szCs w:val="44"/>
        </w:rPr>
        <w:t>Monument Historique le 24 mai</w:t>
      </w:r>
    </w:p>
    <w:p w14:paraId="006767A3" w14:textId="06760542" w:rsidR="00022AE9" w:rsidRDefault="00022AE9" w:rsidP="00022AE9">
      <w:pPr>
        <w:autoSpaceDE w:val="0"/>
        <w:autoSpaceDN w:val="0"/>
        <w:adjustRightInd w:val="0"/>
        <w:spacing w:after="0" w:line="360" w:lineRule="auto"/>
        <w:jc w:val="both"/>
        <w:rPr>
          <w:rFonts w:ascii="Arial" w:hAnsi="Arial" w:cs="Arial"/>
          <w:sz w:val="44"/>
          <w:szCs w:val="44"/>
        </w:rPr>
      </w:pPr>
      <w:r w:rsidRPr="00022AE9">
        <w:rPr>
          <w:rFonts w:ascii="Arial" w:hAnsi="Arial" w:cs="Arial"/>
          <w:sz w:val="44"/>
          <w:szCs w:val="44"/>
        </w:rPr>
        <w:t>1904.</w:t>
      </w:r>
    </w:p>
    <w:p w14:paraId="78B46CB8" w14:textId="760CEFC3" w:rsidR="00022AE9" w:rsidRDefault="00022AE9" w:rsidP="00022AE9">
      <w:pPr>
        <w:autoSpaceDE w:val="0"/>
        <w:autoSpaceDN w:val="0"/>
        <w:adjustRightInd w:val="0"/>
        <w:spacing w:after="0" w:line="360" w:lineRule="auto"/>
        <w:jc w:val="both"/>
        <w:rPr>
          <w:rFonts w:ascii="Arial" w:hAnsi="Arial" w:cs="Arial"/>
          <w:sz w:val="44"/>
          <w:szCs w:val="44"/>
        </w:rPr>
      </w:pPr>
      <w:r w:rsidRPr="00022AE9">
        <w:rPr>
          <w:rFonts w:ascii="Arial" w:hAnsi="Arial" w:cs="Arial"/>
          <w:sz w:val="44"/>
          <w:szCs w:val="44"/>
        </w:rPr>
        <w:t>Et elle contient une pietà ou Vierge</w:t>
      </w:r>
      <w:r>
        <w:rPr>
          <w:rFonts w:ascii="Arial" w:hAnsi="Arial" w:cs="Arial"/>
          <w:sz w:val="44"/>
          <w:szCs w:val="44"/>
        </w:rPr>
        <w:t xml:space="preserve"> </w:t>
      </w:r>
      <w:r w:rsidRPr="00022AE9">
        <w:rPr>
          <w:rFonts w:ascii="Arial" w:hAnsi="Arial" w:cs="Arial"/>
          <w:sz w:val="44"/>
          <w:szCs w:val="44"/>
        </w:rPr>
        <w:t>de Pitié, cette statue est aussi</w:t>
      </w:r>
      <w:r>
        <w:rPr>
          <w:rFonts w:ascii="Arial" w:hAnsi="Arial" w:cs="Arial"/>
          <w:sz w:val="44"/>
          <w:szCs w:val="44"/>
        </w:rPr>
        <w:t xml:space="preserve"> </w:t>
      </w:r>
      <w:r w:rsidRPr="00022AE9">
        <w:rPr>
          <w:rFonts w:ascii="Arial" w:hAnsi="Arial" w:cs="Arial"/>
          <w:sz w:val="44"/>
          <w:szCs w:val="44"/>
        </w:rPr>
        <w:t>classée Monument Historique</w:t>
      </w:r>
      <w:r>
        <w:rPr>
          <w:rFonts w:ascii="Arial" w:hAnsi="Arial" w:cs="Arial"/>
          <w:sz w:val="44"/>
          <w:szCs w:val="44"/>
        </w:rPr>
        <w:t xml:space="preserve"> </w:t>
      </w:r>
      <w:r w:rsidRPr="00022AE9">
        <w:rPr>
          <w:rFonts w:ascii="Arial" w:hAnsi="Arial" w:cs="Arial"/>
          <w:sz w:val="44"/>
          <w:szCs w:val="44"/>
        </w:rPr>
        <w:t>depuis le 21 janvier 1981.</w:t>
      </w:r>
    </w:p>
    <w:p w14:paraId="6957030C" w14:textId="4A1CE343" w:rsidR="00022AE9" w:rsidRDefault="00022AE9" w:rsidP="00022AE9">
      <w:pPr>
        <w:autoSpaceDE w:val="0"/>
        <w:autoSpaceDN w:val="0"/>
        <w:adjustRightInd w:val="0"/>
        <w:spacing w:after="0" w:line="360" w:lineRule="auto"/>
        <w:jc w:val="both"/>
        <w:rPr>
          <w:rFonts w:ascii="Arial" w:hAnsi="Arial" w:cs="Arial"/>
          <w:sz w:val="44"/>
          <w:szCs w:val="44"/>
        </w:rPr>
      </w:pPr>
    </w:p>
    <w:p w14:paraId="51475D80" w14:textId="1B2B566D" w:rsidR="00022AE9" w:rsidRDefault="00022AE9" w:rsidP="00022AE9">
      <w:pPr>
        <w:autoSpaceDE w:val="0"/>
        <w:autoSpaceDN w:val="0"/>
        <w:adjustRightInd w:val="0"/>
        <w:spacing w:after="0"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73600" behindDoc="0" locked="0" layoutInCell="1" allowOverlap="1" wp14:anchorId="5D332FCB" wp14:editId="15DB4944">
            <wp:simplePos x="0" y="0"/>
            <wp:positionH relativeFrom="margin">
              <wp:posOffset>3101036</wp:posOffset>
            </wp:positionH>
            <wp:positionV relativeFrom="paragraph">
              <wp:posOffset>3175</wp:posOffset>
            </wp:positionV>
            <wp:extent cx="2750345" cy="3667429"/>
            <wp:effectExtent l="152400" t="152400" r="354965" b="3714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0345" cy="366742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44"/>
          <w:szCs w:val="44"/>
        </w:rPr>
        <w:drawing>
          <wp:anchor distT="0" distB="0" distL="114300" distR="114300" simplePos="0" relativeHeight="251672576" behindDoc="0" locked="0" layoutInCell="1" allowOverlap="1" wp14:anchorId="5334097B" wp14:editId="1DBB8ACD">
            <wp:simplePos x="0" y="0"/>
            <wp:positionH relativeFrom="column">
              <wp:posOffset>28</wp:posOffset>
            </wp:positionH>
            <wp:positionV relativeFrom="paragraph">
              <wp:posOffset>28</wp:posOffset>
            </wp:positionV>
            <wp:extent cx="2747713" cy="3672177"/>
            <wp:effectExtent l="152400" t="152400" r="357505" b="36703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1845" cy="367769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89F5DED" w14:textId="397691C1" w:rsidR="00022AE9" w:rsidRPr="00022AE9" w:rsidRDefault="00022AE9" w:rsidP="00022AE9">
      <w:pPr>
        <w:rPr>
          <w:rFonts w:ascii="Arial" w:hAnsi="Arial" w:cs="Arial"/>
          <w:sz w:val="44"/>
          <w:szCs w:val="44"/>
        </w:rPr>
      </w:pPr>
    </w:p>
    <w:p w14:paraId="14C26C10" w14:textId="01B85837" w:rsidR="00022AE9" w:rsidRPr="00022AE9" w:rsidRDefault="00022AE9" w:rsidP="00022AE9">
      <w:pPr>
        <w:rPr>
          <w:rFonts w:ascii="Arial" w:hAnsi="Arial" w:cs="Arial"/>
          <w:sz w:val="44"/>
          <w:szCs w:val="44"/>
        </w:rPr>
      </w:pPr>
    </w:p>
    <w:p w14:paraId="181CE484" w14:textId="277747B7" w:rsidR="00022AE9" w:rsidRPr="00022AE9" w:rsidRDefault="00022AE9" w:rsidP="00022AE9">
      <w:pPr>
        <w:rPr>
          <w:rFonts w:ascii="Arial" w:hAnsi="Arial" w:cs="Arial"/>
          <w:sz w:val="44"/>
          <w:szCs w:val="44"/>
        </w:rPr>
      </w:pPr>
    </w:p>
    <w:p w14:paraId="260704F5" w14:textId="7655FDCC" w:rsidR="00022AE9" w:rsidRPr="00022AE9" w:rsidRDefault="00022AE9" w:rsidP="00022AE9">
      <w:pPr>
        <w:rPr>
          <w:rFonts w:ascii="Arial" w:hAnsi="Arial" w:cs="Arial"/>
          <w:sz w:val="44"/>
          <w:szCs w:val="44"/>
        </w:rPr>
      </w:pPr>
    </w:p>
    <w:p w14:paraId="5BF6704C" w14:textId="183EF0BF" w:rsidR="00022AE9" w:rsidRPr="00022AE9" w:rsidRDefault="00022AE9" w:rsidP="00022AE9">
      <w:pPr>
        <w:rPr>
          <w:rFonts w:ascii="Arial" w:hAnsi="Arial" w:cs="Arial"/>
          <w:sz w:val="44"/>
          <w:szCs w:val="44"/>
        </w:rPr>
      </w:pPr>
    </w:p>
    <w:p w14:paraId="41A6A0C2" w14:textId="3072165B" w:rsidR="00022AE9" w:rsidRPr="00022AE9" w:rsidRDefault="00022AE9" w:rsidP="00022AE9">
      <w:pPr>
        <w:rPr>
          <w:rFonts w:ascii="Arial" w:hAnsi="Arial" w:cs="Arial"/>
          <w:sz w:val="44"/>
          <w:szCs w:val="44"/>
        </w:rPr>
      </w:pPr>
    </w:p>
    <w:p w14:paraId="23D07FC5" w14:textId="10C272D3" w:rsidR="00022AE9" w:rsidRPr="00022AE9" w:rsidRDefault="00022AE9" w:rsidP="00022AE9">
      <w:pPr>
        <w:rPr>
          <w:rFonts w:ascii="Arial" w:hAnsi="Arial" w:cs="Arial"/>
          <w:sz w:val="44"/>
          <w:szCs w:val="44"/>
        </w:rPr>
      </w:pPr>
    </w:p>
    <w:p w14:paraId="0EBBBC5B" w14:textId="5335AF45" w:rsidR="00022AE9" w:rsidRPr="00022AE9" w:rsidRDefault="00022AE9" w:rsidP="00022AE9">
      <w:pPr>
        <w:rPr>
          <w:rFonts w:ascii="Arial" w:hAnsi="Arial" w:cs="Arial"/>
          <w:sz w:val="44"/>
          <w:szCs w:val="44"/>
        </w:rPr>
      </w:pPr>
    </w:p>
    <w:p w14:paraId="202D63CF" w14:textId="4445099E" w:rsidR="00022AE9" w:rsidRPr="00022AE9" w:rsidRDefault="00022AE9" w:rsidP="00022AE9">
      <w:pPr>
        <w:tabs>
          <w:tab w:val="left" w:pos="2166"/>
        </w:tabs>
        <w:jc w:val="center"/>
        <w:rPr>
          <w:rFonts w:ascii="Arial" w:hAnsi="Arial" w:cs="Arial"/>
          <w:sz w:val="56"/>
          <w:szCs w:val="56"/>
        </w:rPr>
      </w:pPr>
      <w:r w:rsidRPr="00022AE9">
        <w:rPr>
          <w:rFonts w:ascii="Arial" w:hAnsi="Arial" w:cs="Arial"/>
          <w:sz w:val="56"/>
          <w:szCs w:val="56"/>
        </w:rPr>
        <w:lastRenderedPageBreak/>
        <w:t>La croix de Rochefort</w:t>
      </w:r>
    </w:p>
    <w:p w14:paraId="5C26ED15" w14:textId="77777777" w:rsidR="003C53F6" w:rsidRDefault="003C53F6" w:rsidP="000B3899">
      <w:pPr>
        <w:tabs>
          <w:tab w:val="left" w:pos="2166"/>
        </w:tabs>
        <w:spacing w:line="360" w:lineRule="auto"/>
        <w:jc w:val="both"/>
        <w:rPr>
          <w:rFonts w:ascii="Arial" w:hAnsi="Arial" w:cs="Arial"/>
          <w:sz w:val="44"/>
          <w:szCs w:val="44"/>
        </w:rPr>
      </w:pPr>
    </w:p>
    <w:p w14:paraId="3BDFD563" w14:textId="0C15F44E" w:rsidR="00022AE9" w:rsidRPr="00022AE9" w:rsidRDefault="003C53F6" w:rsidP="000B3899">
      <w:pPr>
        <w:tabs>
          <w:tab w:val="left" w:pos="2166"/>
        </w:tabs>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74624" behindDoc="1" locked="0" layoutInCell="1" allowOverlap="1" wp14:anchorId="0644CBA0" wp14:editId="359DE855">
            <wp:simplePos x="0" y="0"/>
            <wp:positionH relativeFrom="column">
              <wp:posOffset>2919730</wp:posOffset>
            </wp:positionH>
            <wp:positionV relativeFrom="paragraph">
              <wp:posOffset>3446145</wp:posOffset>
            </wp:positionV>
            <wp:extent cx="2962275" cy="3950335"/>
            <wp:effectExtent l="152400" t="152400" r="371475" b="354965"/>
            <wp:wrapTight wrapText="bothSides">
              <wp:wrapPolygon edited="0">
                <wp:start x="556" y="-833"/>
                <wp:lineTo x="-1111" y="-625"/>
                <wp:lineTo x="-1111" y="21978"/>
                <wp:lineTo x="-417" y="22708"/>
                <wp:lineTo x="1250" y="23228"/>
                <wp:lineTo x="1389" y="23437"/>
                <wp:lineTo x="21669" y="23437"/>
                <wp:lineTo x="21808" y="23228"/>
                <wp:lineTo x="23475" y="22708"/>
                <wp:lineTo x="24170" y="21145"/>
                <wp:lineTo x="24170" y="1042"/>
                <wp:lineTo x="22503" y="-521"/>
                <wp:lineTo x="22364" y="-833"/>
                <wp:lineTo x="556" y="-833"/>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275" cy="3950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22AE9" w:rsidRPr="00022AE9">
        <w:rPr>
          <w:rFonts w:ascii="Arial" w:hAnsi="Arial" w:cs="Arial"/>
          <w:sz w:val="44"/>
          <w:szCs w:val="44"/>
        </w:rPr>
        <w:t>La Croix Saint-Pierre se situe au</w:t>
      </w:r>
      <w:r w:rsidR="00022AE9">
        <w:rPr>
          <w:rFonts w:ascii="Arial" w:hAnsi="Arial" w:cs="Arial"/>
          <w:sz w:val="44"/>
          <w:szCs w:val="44"/>
        </w:rPr>
        <w:t xml:space="preserve"> </w:t>
      </w:r>
      <w:r w:rsidR="00022AE9" w:rsidRPr="00022AE9">
        <w:rPr>
          <w:rFonts w:ascii="Arial" w:hAnsi="Arial" w:cs="Arial"/>
          <w:sz w:val="44"/>
          <w:szCs w:val="44"/>
        </w:rPr>
        <w:t>pied du donjon, elle date du</w:t>
      </w:r>
      <w:r w:rsidR="00022AE9">
        <w:rPr>
          <w:rFonts w:ascii="Arial" w:hAnsi="Arial" w:cs="Arial"/>
          <w:sz w:val="44"/>
          <w:szCs w:val="44"/>
        </w:rPr>
        <w:t xml:space="preserve"> </w:t>
      </w:r>
      <w:r w:rsidR="00022AE9" w:rsidRPr="00022AE9">
        <w:rPr>
          <w:rFonts w:ascii="Arial" w:hAnsi="Arial" w:cs="Arial"/>
          <w:sz w:val="44"/>
          <w:szCs w:val="44"/>
        </w:rPr>
        <w:t>XV</w:t>
      </w:r>
      <w:r w:rsidR="00F363F7" w:rsidRPr="00C028E6">
        <w:rPr>
          <w:rFonts w:ascii="Arial" w:hAnsi="Arial" w:cs="Arial"/>
          <w:sz w:val="44"/>
          <w:szCs w:val="44"/>
          <w:vertAlign w:val="superscript"/>
        </w:rPr>
        <w:t>e</w:t>
      </w:r>
      <w:r w:rsidR="00022AE9" w:rsidRPr="00022AE9">
        <w:rPr>
          <w:rFonts w:ascii="Arial" w:hAnsi="Arial" w:cs="Arial"/>
          <w:sz w:val="44"/>
          <w:szCs w:val="44"/>
        </w:rPr>
        <w:t xml:space="preserve"> siècle. Sa particularité</w:t>
      </w:r>
      <w:r w:rsidR="00022AE9">
        <w:rPr>
          <w:rFonts w:ascii="Arial" w:hAnsi="Arial" w:cs="Arial"/>
          <w:sz w:val="44"/>
          <w:szCs w:val="44"/>
        </w:rPr>
        <w:t xml:space="preserve"> </w:t>
      </w:r>
      <w:r w:rsidR="00022AE9" w:rsidRPr="00022AE9">
        <w:rPr>
          <w:rFonts w:ascii="Arial" w:hAnsi="Arial" w:cs="Arial"/>
          <w:sz w:val="44"/>
          <w:szCs w:val="44"/>
        </w:rPr>
        <w:t>est qu’elle possède 2 faces, une</w:t>
      </w:r>
      <w:r w:rsidR="00022AE9">
        <w:rPr>
          <w:rFonts w:ascii="Arial" w:hAnsi="Arial" w:cs="Arial"/>
          <w:sz w:val="44"/>
          <w:szCs w:val="44"/>
        </w:rPr>
        <w:t xml:space="preserve"> </w:t>
      </w:r>
      <w:r w:rsidR="00022AE9" w:rsidRPr="00022AE9">
        <w:rPr>
          <w:rFonts w:ascii="Arial" w:hAnsi="Arial" w:cs="Arial"/>
          <w:sz w:val="44"/>
          <w:szCs w:val="44"/>
        </w:rPr>
        <w:t>qui représente le Christ et l’autre</w:t>
      </w:r>
      <w:r w:rsidR="00022AE9">
        <w:rPr>
          <w:rFonts w:ascii="Arial" w:hAnsi="Arial" w:cs="Arial"/>
          <w:sz w:val="44"/>
          <w:szCs w:val="44"/>
        </w:rPr>
        <w:t xml:space="preserve"> </w:t>
      </w:r>
      <w:r w:rsidR="00022AE9" w:rsidRPr="00022AE9">
        <w:rPr>
          <w:rFonts w:ascii="Arial" w:hAnsi="Arial" w:cs="Arial"/>
          <w:sz w:val="44"/>
          <w:szCs w:val="44"/>
        </w:rPr>
        <w:t>la Vierge et</w:t>
      </w:r>
      <w:r w:rsidR="00022AE9">
        <w:rPr>
          <w:rFonts w:ascii="Arial" w:hAnsi="Arial" w:cs="Arial"/>
          <w:sz w:val="44"/>
          <w:szCs w:val="44"/>
        </w:rPr>
        <w:t xml:space="preserve"> </w:t>
      </w:r>
      <w:r w:rsidR="00022AE9" w:rsidRPr="00022AE9">
        <w:rPr>
          <w:rFonts w:ascii="Arial" w:hAnsi="Arial" w:cs="Arial"/>
          <w:sz w:val="44"/>
          <w:szCs w:val="44"/>
        </w:rPr>
        <w:t>Saint Jean, et qu'elle</w:t>
      </w:r>
      <w:r w:rsidR="00022AE9">
        <w:rPr>
          <w:rFonts w:ascii="Arial" w:hAnsi="Arial" w:cs="Arial"/>
          <w:sz w:val="44"/>
          <w:szCs w:val="44"/>
        </w:rPr>
        <w:t xml:space="preserve"> </w:t>
      </w:r>
      <w:r w:rsidR="00022AE9" w:rsidRPr="00022AE9">
        <w:rPr>
          <w:rFonts w:ascii="Arial" w:hAnsi="Arial" w:cs="Arial"/>
          <w:sz w:val="44"/>
          <w:szCs w:val="44"/>
        </w:rPr>
        <w:t>soit orientable, elle permettait à</w:t>
      </w:r>
      <w:r w:rsidR="00022AE9">
        <w:rPr>
          <w:rFonts w:ascii="Arial" w:hAnsi="Arial" w:cs="Arial"/>
          <w:sz w:val="44"/>
          <w:szCs w:val="44"/>
        </w:rPr>
        <w:t xml:space="preserve"> </w:t>
      </w:r>
      <w:r w:rsidR="00022AE9" w:rsidRPr="00022AE9">
        <w:rPr>
          <w:rFonts w:ascii="Arial" w:hAnsi="Arial" w:cs="Arial"/>
          <w:sz w:val="44"/>
          <w:szCs w:val="44"/>
        </w:rPr>
        <w:t>l’époque de répondre aux</w:t>
      </w:r>
      <w:r w:rsidR="00022AE9">
        <w:rPr>
          <w:rFonts w:ascii="Arial" w:hAnsi="Arial" w:cs="Arial"/>
          <w:sz w:val="44"/>
          <w:szCs w:val="44"/>
        </w:rPr>
        <w:t xml:space="preserve"> </w:t>
      </w:r>
      <w:r w:rsidR="00022AE9" w:rsidRPr="00022AE9">
        <w:rPr>
          <w:rFonts w:ascii="Arial" w:hAnsi="Arial" w:cs="Arial"/>
          <w:sz w:val="44"/>
          <w:szCs w:val="44"/>
        </w:rPr>
        <w:t>diverses fêtes religieuses.</w:t>
      </w:r>
    </w:p>
    <w:p w14:paraId="5AE0BE87" w14:textId="77777777" w:rsidR="003C53F6" w:rsidRDefault="003C53F6" w:rsidP="000B3899">
      <w:pPr>
        <w:tabs>
          <w:tab w:val="left" w:pos="2166"/>
        </w:tabs>
        <w:spacing w:line="360" w:lineRule="auto"/>
        <w:jc w:val="both"/>
        <w:rPr>
          <w:rFonts w:ascii="Arial" w:hAnsi="Arial" w:cs="Arial"/>
          <w:sz w:val="44"/>
          <w:szCs w:val="44"/>
        </w:rPr>
      </w:pPr>
    </w:p>
    <w:p w14:paraId="70CCB2BE" w14:textId="139BCBA9" w:rsidR="00022AE9" w:rsidRDefault="00022AE9" w:rsidP="000B3899">
      <w:pPr>
        <w:tabs>
          <w:tab w:val="left" w:pos="2166"/>
        </w:tabs>
        <w:spacing w:line="360" w:lineRule="auto"/>
        <w:jc w:val="both"/>
        <w:rPr>
          <w:rFonts w:ascii="Arial" w:hAnsi="Arial" w:cs="Arial"/>
          <w:sz w:val="44"/>
          <w:szCs w:val="44"/>
        </w:rPr>
      </w:pPr>
      <w:r w:rsidRPr="00022AE9">
        <w:rPr>
          <w:rFonts w:ascii="Arial" w:hAnsi="Arial" w:cs="Arial"/>
          <w:sz w:val="44"/>
          <w:szCs w:val="44"/>
        </w:rPr>
        <w:t>La croix est actuellement une</w:t>
      </w:r>
      <w:r w:rsidR="000B3899">
        <w:rPr>
          <w:rFonts w:ascii="Arial" w:hAnsi="Arial" w:cs="Arial"/>
          <w:sz w:val="44"/>
          <w:szCs w:val="44"/>
        </w:rPr>
        <w:t xml:space="preserve"> </w:t>
      </w:r>
      <w:r w:rsidRPr="00022AE9">
        <w:rPr>
          <w:rFonts w:ascii="Arial" w:hAnsi="Arial" w:cs="Arial"/>
          <w:sz w:val="44"/>
          <w:szCs w:val="44"/>
        </w:rPr>
        <w:t>copie de l’originale, celle-ci ayant</w:t>
      </w:r>
      <w:r w:rsidR="000B3899">
        <w:rPr>
          <w:rFonts w:ascii="Arial" w:hAnsi="Arial" w:cs="Arial"/>
          <w:sz w:val="44"/>
          <w:szCs w:val="44"/>
        </w:rPr>
        <w:t xml:space="preserve"> </w:t>
      </w:r>
      <w:r w:rsidRPr="00022AE9">
        <w:rPr>
          <w:rFonts w:ascii="Arial" w:hAnsi="Arial" w:cs="Arial"/>
          <w:sz w:val="44"/>
          <w:szCs w:val="44"/>
        </w:rPr>
        <w:t>été malheureusement</w:t>
      </w:r>
      <w:r w:rsidR="000B3899">
        <w:rPr>
          <w:rFonts w:ascii="Arial" w:hAnsi="Arial" w:cs="Arial"/>
          <w:sz w:val="44"/>
          <w:szCs w:val="44"/>
        </w:rPr>
        <w:t xml:space="preserve"> </w:t>
      </w:r>
      <w:r w:rsidRPr="00022AE9">
        <w:rPr>
          <w:rFonts w:ascii="Arial" w:hAnsi="Arial" w:cs="Arial"/>
          <w:sz w:val="44"/>
          <w:szCs w:val="44"/>
        </w:rPr>
        <w:t>détériorée.</w:t>
      </w:r>
    </w:p>
    <w:p w14:paraId="4EC5C882" w14:textId="015B6520" w:rsidR="00732A5E" w:rsidRPr="00732A5E" w:rsidRDefault="00732A5E" w:rsidP="00732A5E">
      <w:pPr>
        <w:tabs>
          <w:tab w:val="left" w:pos="2166"/>
        </w:tabs>
        <w:spacing w:line="360" w:lineRule="auto"/>
        <w:jc w:val="center"/>
        <w:rPr>
          <w:rFonts w:ascii="Arial" w:hAnsi="Arial" w:cs="Arial"/>
          <w:sz w:val="56"/>
          <w:szCs w:val="56"/>
        </w:rPr>
      </w:pPr>
      <w:r w:rsidRPr="00732A5E">
        <w:rPr>
          <w:rFonts w:ascii="Arial" w:hAnsi="Arial" w:cs="Arial"/>
          <w:sz w:val="56"/>
          <w:szCs w:val="56"/>
        </w:rPr>
        <w:lastRenderedPageBreak/>
        <w:t>La table d’orientation</w:t>
      </w:r>
    </w:p>
    <w:p w14:paraId="2A431A86" w14:textId="6CB08D26" w:rsidR="00732A5E" w:rsidRDefault="00732A5E" w:rsidP="00732A5E">
      <w:pPr>
        <w:tabs>
          <w:tab w:val="left" w:pos="2166"/>
        </w:tabs>
        <w:spacing w:line="360" w:lineRule="auto"/>
        <w:jc w:val="both"/>
        <w:rPr>
          <w:rFonts w:ascii="Arial" w:hAnsi="Arial" w:cs="Arial"/>
          <w:sz w:val="44"/>
          <w:szCs w:val="44"/>
        </w:rPr>
      </w:pPr>
      <w:r w:rsidRPr="00732A5E">
        <w:rPr>
          <w:rFonts w:ascii="Arial" w:hAnsi="Arial" w:cs="Arial"/>
          <w:sz w:val="44"/>
          <w:szCs w:val="44"/>
        </w:rPr>
        <w:t>Elle est située plus haut que le village de Rochefort, quand on</w:t>
      </w:r>
      <w:r>
        <w:rPr>
          <w:rFonts w:ascii="Arial" w:hAnsi="Arial" w:cs="Arial"/>
          <w:sz w:val="44"/>
          <w:szCs w:val="44"/>
        </w:rPr>
        <w:t xml:space="preserve"> </w:t>
      </w:r>
      <w:r w:rsidRPr="00732A5E">
        <w:rPr>
          <w:rFonts w:ascii="Arial" w:hAnsi="Arial" w:cs="Arial"/>
          <w:sz w:val="44"/>
          <w:szCs w:val="44"/>
        </w:rPr>
        <w:t>arrive sur le site depuis le chemin du Vachon. Vous pouvez</w:t>
      </w:r>
      <w:r>
        <w:rPr>
          <w:rFonts w:ascii="Arial" w:hAnsi="Arial" w:cs="Arial"/>
          <w:sz w:val="44"/>
          <w:szCs w:val="44"/>
        </w:rPr>
        <w:t xml:space="preserve"> </w:t>
      </w:r>
      <w:r w:rsidRPr="00732A5E">
        <w:rPr>
          <w:rFonts w:ascii="Arial" w:hAnsi="Arial" w:cs="Arial"/>
          <w:sz w:val="44"/>
          <w:szCs w:val="44"/>
        </w:rPr>
        <w:t>découvrir une vue panoramique sur Lyon et ses alentours, sur</w:t>
      </w:r>
      <w:r>
        <w:rPr>
          <w:rFonts w:ascii="Arial" w:hAnsi="Arial" w:cs="Arial"/>
          <w:sz w:val="44"/>
          <w:szCs w:val="44"/>
        </w:rPr>
        <w:t xml:space="preserve"> </w:t>
      </w:r>
      <w:r w:rsidRPr="00732A5E">
        <w:rPr>
          <w:rFonts w:ascii="Arial" w:hAnsi="Arial" w:cs="Arial"/>
          <w:sz w:val="44"/>
          <w:szCs w:val="44"/>
        </w:rPr>
        <w:t>les vallées qui se perdent dans la plaine de Lyon et surtout la</w:t>
      </w:r>
      <w:r>
        <w:rPr>
          <w:rFonts w:ascii="Arial" w:hAnsi="Arial" w:cs="Arial"/>
          <w:sz w:val="44"/>
          <w:szCs w:val="44"/>
        </w:rPr>
        <w:t xml:space="preserve"> </w:t>
      </w:r>
      <w:r w:rsidRPr="00732A5E">
        <w:rPr>
          <w:rFonts w:ascii="Arial" w:hAnsi="Arial" w:cs="Arial"/>
          <w:sz w:val="44"/>
          <w:szCs w:val="44"/>
        </w:rPr>
        <w:t>chaîne des Alpes avec le Mont Blanc (visible par temps clair).</w:t>
      </w:r>
    </w:p>
    <w:p w14:paraId="4C23D5E0" w14:textId="61C2F798" w:rsidR="00732A5E" w:rsidRDefault="00732A5E" w:rsidP="00732A5E">
      <w:pPr>
        <w:tabs>
          <w:tab w:val="left" w:pos="2166"/>
        </w:tabs>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75648" behindDoc="0" locked="0" layoutInCell="1" allowOverlap="1" wp14:anchorId="79567359" wp14:editId="2474016A">
            <wp:simplePos x="0" y="0"/>
            <wp:positionH relativeFrom="column">
              <wp:posOffset>84455</wp:posOffset>
            </wp:positionH>
            <wp:positionV relativeFrom="paragraph">
              <wp:posOffset>420370</wp:posOffset>
            </wp:positionV>
            <wp:extent cx="5760720" cy="4310380"/>
            <wp:effectExtent l="152400" t="152400" r="354330" b="3568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310380"/>
                    </a:xfrm>
                    <a:prstGeom prst="rect">
                      <a:avLst/>
                    </a:prstGeom>
                    <a:ln>
                      <a:noFill/>
                    </a:ln>
                    <a:effectLst>
                      <a:outerShdw blurRad="292100" dist="139700" dir="2700000" algn="tl" rotWithShape="0">
                        <a:srgbClr val="333333">
                          <a:alpha val="65000"/>
                        </a:srgbClr>
                      </a:outerShdw>
                    </a:effectLst>
                  </pic:spPr>
                </pic:pic>
              </a:graphicData>
            </a:graphic>
          </wp:anchor>
        </w:drawing>
      </w:r>
    </w:p>
    <w:p w14:paraId="0FA15F0F" w14:textId="499C26B4" w:rsidR="00732A5E" w:rsidRPr="00732A5E" w:rsidRDefault="00732A5E" w:rsidP="00732A5E">
      <w:pPr>
        <w:rPr>
          <w:rFonts w:ascii="Arial" w:hAnsi="Arial" w:cs="Arial"/>
          <w:sz w:val="44"/>
          <w:szCs w:val="44"/>
        </w:rPr>
      </w:pPr>
    </w:p>
    <w:p w14:paraId="0685A727" w14:textId="506A3BE3" w:rsidR="00732A5E" w:rsidRPr="00732A5E" w:rsidRDefault="00732A5E" w:rsidP="00732A5E">
      <w:pPr>
        <w:rPr>
          <w:rFonts w:ascii="Arial" w:hAnsi="Arial" w:cs="Arial"/>
          <w:sz w:val="44"/>
          <w:szCs w:val="44"/>
        </w:rPr>
      </w:pPr>
    </w:p>
    <w:p w14:paraId="16886090" w14:textId="08ED39C6" w:rsidR="00732A5E" w:rsidRPr="00732A5E" w:rsidRDefault="00732A5E" w:rsidP="00732A5E">
      <w:pPr>
        <w:rPr>
          <w:rFonts w:ascii="Arial" w:hAnsi="Arial" w:cs="Arial"/>
          <w:sz w:val="44"/>
          <w:szCs w:val="44"/>
        </w:rPr>
      </w:pPr>
    </w:p>
    <w:p w14:paraId="0FCE2305" w14:textId="7222323B" w:rsidR="00732A5E" w:rsidRPr="00732A5E" w:rsidRDefault="00732A5E" w:rsidP="00732A5E">
      <w:pPr>
        <w:rPr>
          <w:rFonts w:ascii="Arial" w:hAnsi="Arial" w:cs="Arial"/>
          <w:sz w:val="44"/>
          <w:szCs w:val="44"/>
        </w:rPr>
      </w:pPr>
    </w:p>
    <w:p w14:paraId="24EE0336" w14:textId="59FDF92B" w:rsidR="00732A5E" w:rsidRPr="00732A5E" w:rsidRDefault="00732A5E" w:rsidP="00732A5E">
      <w:pPr>
        <w:rPr>
          <w:rFonts w:ascii="Arial" w:hAnsi="Arial" w:cs="Arial"/>
          <w:sz w:val="44"/>
          <w:szCs w:val="44"/>
        </w:rPr>
      </w:pPr>
    </w:p>
    <w:p w14:paraId="7F4CDC8E" w14:textId="42B6300B" w:rsidR="00732A5E" w:rsidRPr="00732A5E" w:rsidRDefault="00732A5E" w:rsidP="00732A5E">
      <w:pPr>
        <w:rPr>
          <w:rFonts w:ascii="Arial" w:hAnsi="Arial" w:cs="Arial"/>
          <w:sz w:val="44"/>
          <w:szCs w:val="44"/>
        </w:rPr>
      </w:pPr>
    </w:p>
    <w:p w14:paraId="625DE498" w14:textId="471789D0" w:rsidR="00732A5E" w:rsidRPr="00732A5E" w:rsidRDefault="00732A5E" w:rsidP="00732A5E">
      <w:pPr>
        <w:rPr>
          <w:rFonts w:ascii="Arial" w:hAnsi="Arial" w:cs="Arial"/>
          <w:sz w:val="44"/>
          <w:szCs w:val="44"/>
        </w:rPr>
      </w:pPr>
    </w:p>
    <w:p w14:paraId="6D0ECE4C" w14:textId="6C0D1C5D" w:rsidR="00732A5E" w:rsidRPr="00732A5E" w:rsidRDefault="00732A5E" w:rsidP="00732A5E">
      <w:pPr>
        <w:rPr>
          <w:rFonts w:ascii="Arial" w:hAnsi="Arial" w:cs="Arial"/>
          <w:sz w:val="44"/>
          <w:szCs w:val="44"/>
        </w:rPr>
      </w:pPr>
    </w:p>
    <w:p w14:paraId="4E060535" w14:textId="5802B1F9" w:rsidR="00732A5E" w:rsidRDefault="00732A5E" w:rsidP="00732A5E">
      <w:pPr>
        <w:rPr>
          <w:rFonts w:ascii="Arial" w:hAnsi="Arial" w:cs="Arial"/>
          <w:sz w:val="44"/>
          <w:szCs w:val="44"/>
        </w:rPr>
      </w:pPr>
    </w:p>
    <w:p w14:paraId="419ED4C1" w14:textId="034F0E0C" w:rsidR="00732A5E" w:rsidRDefault="00732A5E" w:rsidP="003C53F6">
      <w:pPr>
        <w:tabs>
          <w:tab w:val="left" w:pos="3494"/>
        </w:tabs>
        <w:jc w:val="center"/>
        <w:rPr>
          <w:rFonts w:ascii="Arial" w:hAnsi="Arial" w:cs="Arial"/>
          <w:sz w:val="56"/>
          <w:szCs w:val="56"/>
        </w:rPr>
      </w:pPr>
      <w:r w:rsidRPr="00732A5E">
        <w:rPr>
          <w:rFonts w:ascii="Arial" w:hAnsi="Arial" w:cs="Arial"/>
          <w:sz w:val="56"/>
          <w:szCs w:val="56"/>
        </w:rPr>
        <w:lastRenderedPageBreak/>
        <w:t xml:space="preserve">Curiosités naturelles : les </w:t>
      </w:r>
      <w:r w:rsidR="003C53F6">
        <w:rPr>
          <w:rFonts w:ascii="Arial" w:hAnsi="Arial" w:cs="Arial"/>
          <w:sz w:val="56"/>
          <w:szCs w:val="56"/>
        </w:rPr>
        <w:t>m</w:t>
      </w:r>
      <w:r w:rsidRPr="00732A5E">
        <w:rPr>
          <w:rFonts w:ascii="Arial" w:hAnsi="Arial" w:cs="Arial"/>
          <w:sz w:val="56"/>
          <w:szCs w:val="56"/>
        </w:rPr>
        <w:t>égalithes</w:t>
      </w:r>
    </w:p>
    <w:p w14:paraId="7C7F9DC3" w14:textId="77777777" w:rsidR="003C53F6" w:rsidRDefault="003C53F6" w:rsidP="00732A5E">
      <w:pPr>
        <w:tabs>
          <w:tab w:val="left" w:pos="3494"/>
        </w:tabs>
        <w:spacing w:line="360" w:lineRule="auto"/>
        <w:jc w:val="both"/>
        <w:rPr>
          <w:rFonts w:ascii="Arial" w:hAnsi="Arial" w:cs="Arial"/>
          <w:b/>
          <w:bCs/>
          <w:sz w:val="44"/>
          <w:szCs w:val="44"/>
        </w:rPr>
      </w:pPr>
    </w:p>
    <w:p w14:paraId="2C245D42" w14:textId="52734D34" w:rsidR="00732A5E" w:rsidRDefault="00732A5E" w:rsidP="00732A5E">
      <w:pPr>
        <w:tabs>
          <w:tab w:val="left" w:pos="3494"/>
        </w:tabs>
        <w:spacing w:line="360" w:lineRule="auto"/>
        <w:jc w:val="both"/>
        <w:rPr>
          <w:rFonts w:ascii="Arial" w:hAnsi="Arial" w:cs="Arial"/>
          <w:sz w:val="44"/>
          <w:szCs w:val="44"/>
        </w:rPr>
      </w:pPr>
      <w:r w:rsidRPr="00732A5E">
        <w:rPr>
          <w:rFonts w:ascii="Arial" w:hAnsi="Arial" w:cs="Arial"/>
          <w:b/>
          <w:bCs/>
          <w:sz w:val="44"/>
          <w:szCs w:val="44"/>
        </w:rPr>
        <w:t xml:space="preserve">La Roche </w:t>
      </w:r>
      <w:proofErr w:type="spellStart"/>
      <w:r w:rsidRPr="00732A5E">
        <w:rPr>
          <w:rFonts w:ascii="Arial" w:hAnsi="Arial" w:cs="Arial"/>
          <w:b/>
          <w:bCs/>
          <w:sz w:val="44"/>
          <w:szCs w:val="44"/>
        </w:rPr>
        <w:t>Matiole</w:t>
      </w:r>
      <w:proofErr w:type="spellEnd"/>
      <w:r w:rsidRPr="00732A5E">
        <w:rPr>
          <w:rFonts w:ascii="Arial" w:hAnsi="Arial" w:cs="Arial"/>
          <w:sz w:val="44"/>
          <w:szCs w:val="44"/>
        </w:rPr>
        <w:t xml:space="preserve"> est un amas de roches caractéristique de</w:t>
      </w:r>
      <w:r>
        <w:rPr>
          <w:rFonts w:ascii="Arial" w:hAnsi="Arial" w:cs="Arial"/>
          <w:sz w:val="44"/>
          <w:szCs w:val="44"/>
        </w:rPr>
        <w:t xml:space="preserve"> </w:t>
      </w:r>
      <w:r w:rsidRPr="00732A5E">
        <w:rPr>
          <w:rFonts w:ascii="Arial" w:hAnsi="Arial" w:cs="Arial"/>
          <w:sz w:val="44"/>
          <w:szCs w:val="44"/>
        </w:rPr>
        <w:t>notre région. Pour connaitre l’origine de ce lieu, voir le</w:t>
      </w:r>
      <w:r>
        <w:rPr>
          <w:rFonts w:ascii="Arial" w:hAnsi="Arial" w:cs="Arial"/>
          <w:sz w:val="44"/>
          <w:szCs w:val="44"/>
        </w:rPr>
        <w:t xml:space="preserve"> </w:t>
      </w:r>
      <w:r w:rsidRPr="00732A5E">
        <w:rPr>
          <w:rFonts w:ascii="Arial" w:hAnsi="Arial" w:cs="Arial"/>
          <w:sz w:val="44"/>
          <w:szCs w:val="44"/>
        </w:rPr>
        <w:t xml:space="preserve">paragraphe </w:t>
      </w:r>
      <w:proofErr w:type="gramStart"/>
      <w:r w:rsidRPr="00732A5E">
        <w:rPr>
          <w:rFonts w:ascii="Arial" w:hAnsi="Arial" w:cs="Arial"/>
          <w:sz w:val="44"/>
          <w:szCs w:val="44"/>
        </w:rPr>
        <w:t>sur</w:t>
      </w:r>
      <w:proofErr w:type="gramEnd"/>
      <w:r w:rsidRPr="00732A5E">
        <w:rPr>
          <w:rFonts w:ascii="Arial" w:hAnsi="Arial" w:cs="Arial"/>
          <w:sz w:val="44"/>
          <w:szCs w:val="44"/>
        </w:rPr>
        <w:t xml:space="preserve"> «</w:t>
      </w:r>
      <w:r>
        <w:rPr>
          <w:rFonts w:ascii="Arial" w:hAnsi="Arial" w:cs="Arial"/>
          <w:sz w:val="44"/>
          <w:szCs w:val="44"/>
        </w:rPr>
        <w:t xml:space="preserve"> </w:t>
      </w:r>
      <w:r w:rsidRPr="00732A5E">
        <w:rPr>
          <w:rFonts w:ascii="Arial" w:hAnsi="Arial" w:cs="Arial"/>
          <w:sz w:val="44"/>
          <w:szCs w:val="44"/>
        </w:rPr>
        <w:t>Saint-Martin-en-Haut autrefois ».</w:t>
      </w:r>
    </w:p>
    <w:p w14:paraId="41F35A4E" w14:textId="294F049F" w:rsidR="00732A5E" w:rsidRDefault="00732A5E" w:rsidP="00732A5E">
      <w:pPr>
        <w:tabs>
          <w:tab w:val="left" w:pos="3494"/>
        </w:tabs>
        <w:spacing w:line="360" w:lineRule="auto"/>
        <w:jc w:val="both"/>
        <w:rPr>
          <w:rFonts w:ascii="Arial" w:hAnsi="Arial" w:cs="Arial"/>
          <w:sz w:val="44"/>
          <w:szCs w:val="44"/>
        </w:rPr>
      </w:pPr>
      <w:r w:rsidRPr="00732A5E">
        <w:rPr>
          <w:rFonts w:ascii="Arial" w:hAnsi="Arial" w:cs="Arial"/>
          <w:sz w:val="44"/>
          <w:szCs w:val="44"/>
        </w:rPr>
        <w:t>Il est possible de découvrir cet endroit grâce à une boucle</w:t>
      </w:r>
      <w:r>
        <w:rPr>
          <w:rFonts w:ascii="Arial" w:hAnsi="Arial" w:cs="Arial"/>
          <w:sz w:val="44"/>
          <w:szCs w:val="44"/>
        </w:rPr>
        <w:t xml:space="preserve"> </w:t>
      </w:r>
      <w:r w:rsidRPr="00732A5E">
        <w:rPr>
          <w:rFonts w:ascii="Arial" w:hAnsi="Arial" w:cs="Arial"/>
          <w:sz w:val="44"/>
          <w:szCs w:val="44"/>
        </w:rPr>
        <w:t>pédestre de 7km (parcours C disponible sur la carte des</w:t>
      </w:r>
      <w:r>
        <w:rPr>
          <w:rFonts w:ascii="Arial" w:hAnsi="Arial" w:cs="Arial"/>
          <w:sz w:val="44"/>
          <w:szCs w:val="44"/>
        </w:rPr>
        <w:t xml:space="preserve"> </w:t>
      </w:r>
      <w:r w:rsidRPr="00732A5E">
        <w:rPr>
          <w:rFonts w:ascii="Arial" w:hAnsi="Arial" w:cs="Arial"/>
          <w:sz w:val="44"/>
          <w:szCs w:val="44"/>
        </w:rPr>
        <w:t>sentiers de la commune).</w:t>
      </w:r>
    </w:p>
    <w:p w14:paraId="57710161" w14:textId="3981352C" w:rsidR="00732A5E" w:rsidRDefault="00732A5E" w:rsidP="00732A5E">
      <w:pPr>
        <w:tabs>
          <w:tab w:val="left" w:pos="3494"/>
        </w:tabs>
        <w:spacing w:line="360" w:lineRule="auto"/>
        <w:jc w:val="both"/>
        <w:rPr>
          <w:rFonts w:ascii="Arial" w:hAnsi="Arial" w:cs="Arial"/>
          <w:sz w:val="44"/>
          <w:szCs w:val="44"/>
        </w:rPr>
      </w:pPr>
      <w:r w:rsidRPr="002A3F34">
        <w:rPr>
          <w:rFonts w:ascii="Arial" w:hAnsi="Arial" w:cs="Arial"/>
          <w:b/>
          <w:bCs/>
          <w:sz w:val="44"/>
          <w:szCs w:val="44"/>
        </w:rPr>
        <w:t>Le sentier « Géobiologie »</w:t>
      </w:r>
      <w:r>
        <w:rPr>
          <w:rFonts w:ascii="Arial" w:hAnsi="Arial" w:cs="Arial"/>
          <w:sz w:val="44"/>
          <w:szCs w:val="44"/>
        </w:rPr>
        <w:t xml:space="preserve">, vous permet de découvrir le phénomène des réseaux telluriques dont la Terre, planète vivante, est parcourue. Trois panneaux explicatifs sont installés au Rocher des </w:t>
      </w:r>
      <w:proofErr w:type="spellStart"/>
      <w:r>
        <w:rPr>
          <w:rFonts w:ascii="Arial" w:hAnsi="Arial" w:cs="Arial"/>
          <w:sz w:val="44"/>
          <w:szCs w:val="44"/>
        </w:rPr>
        <w:t>Verpillères</w:t>
      </w:r>
      <w:proofErr w:type="spellEnd"/>
      <w:r>
        <w:rPr>
          <w:rFonts w:ascii="Arial" w:hAnsi="Arial" w:cs="Arial"/>
          <w:sz w:val="44"/>
          <w:szCs w:val="44"/>
        </w:rPr>
        <w:t>, en haut du Parc Mon Roc.</w:t>
      </w:r>
    </w:p>
    <w:p w14:paraId="2CE1B00D" w14:textId="46D43452" w:rsidR="00732A5E" w:rsidRDefault="00732A5E" w:rsidP="00732A5E">
      <w:pPr>
        <w:tabs>
          <w:tab w:val="left" w:pos="3494"/>
        </w:tabs>
        <w:spacing w:line="360" w:lineRule="auto"/>
        <w:jc w:val="both"/>
        <w:rPr>
          <w:rFonts w:ascii="Arial" w:hAnsi="Arial" w:cs="Arial"/>
          <w:sz w:val="44"/>
          <w:szCs w:val="44"/>
        </w:rPr>
      </w:pPr>
      <w:r w:rsidRPr="002A3F34">
        <w:rPr>
          <w:rFonts w:ascii="Arial" w:hAnsi="Arial" w:cs="Arial"/>
          <w:b/>
          <w:bCs/>
          <w:sz w:val="44"/>
          <w:szCs w:val="44"/>
        </w:rPr>
        <w:lastRenderedPageBreak/>
        <w:t>Le sentier botanique</w:t>
      </w:r>
      <w:r>
        <w:rPr>
          <w:rFonts w:ascii="Arial" w:hAnsi="Arial" w:cs="Arial"/>
          <w:sz w:val="44"/>
          <w:szCs w:val="44"/>
        </w:rPr>
        <w:t xml:space="preserve"> du Parc Mon Roc, ce sentier est bordé de panneaux ludiques qui permettent de découvrir l’orig</w:t>
      </w:r>
      <w:r w:rsidR="00397258">
        <w:rPr>
          <w:rFonts w:ascii="Arial" w:hAnsi="Arial" w:cs="Arial"/>
          <w:sz w:val="44"/>
          <w:szCs w:val="44"/>
        </w:rPr>
        <w:t>i</w:t>
      </w:r>
      <w:r>
        <w:rPr>
          <w:rFonts w:ascii="Arial" w:hAnsi="Arial" w:cs="Arial"/>
          <w:sz w:val="44"/>
          <w:szCs w:val="44"/>
        </w:rPr>
        <w:t>ne</w:t>
      </w:r>
      <w:r w:rsidR="00397258">
        <w:rPr>
          <w:rFonts w:ascii="Arial" w:hAnsi="Arial" w:cs="Arial"/>
          <w:sz w:val="44"/>
          <w:szCs w:val="44"/>
        </w:rPr>
        <w:t xml:space="preserve"> </w:t>
      </w:r>
      <w:r w:rsidR="002A3F34">
        <w:rPr>
          <w:rFonts w:ascii="Arial" w:hAnsi="Arial" w:cs="Arial"/>
          <w:sz w:val="44"/>
          <w:szCs w:val="44"/>
        </w:rPr>
        <w:t>du parc, la végétation, les roches, la ligne de partage des eaux, et bien plus.</w:t>
      </w:r>
    </w:p>
    <w:p w14:paraId="55E80D79" w14:textId="77777777" w:rsidR="003C53F6" w:rsidRDefault="003C53F6" w:rsidP="00732A5E">
      <w:pPr>
        <w:tabs>
          <w:tab w:val="left" w:pos="3494"/>
        </w:tabs>
        <w:spacing w:line="360" w:lineRule="auto"/>
        <w:jc w:val="both"/>
        <w:rPr>
          <w:rFonts w:ascii="Arial" w:hAnsi="Arial" w:cs="Arial"/>
          <w:sz w:val="44"/>
          <w:szCs w:val="44"/>
        </w:rPr>
      </w:pPr>
    </w:p>
    <w:p w14:paraId="6B015003" w14:textId="4259B313" w:rsidR="002A3F34" w:rsidRPr="002A3F34" w:rsidRDefault="002A3F34" w:rsidP="002A3F34">
      <w:pPr>
        <w:tabs>
          <w:tab w:val="left" w:pos="3494"/>
        </w:tabs>
        <w:spacing w:line="360" w:lineRule="auto"/>
        <w:jc w:val="center"/>
        <w:rPr>
          <w:rFonts w:ascii="Arial" w:hAnsi="Arial" w:cs="Arial"/>
          <w:sz w:val="56"/>
          <w:szCs w:val="56"/>
        </w:rPr>
      </w:pPr>
      <w:r w:rsidRPr="002A3F34">
        <w:rPr>
          <w:rFonts w:ascii="Arial" w:hAnsi="Arial" w:cs="Arial"/>
          <w:sz w:val="56"/>
          <w:szCs w:val="56"/>
        </w:rPr>
        <w:t>Les sculptures du Dr</w:t>
      </w:r>
      <w:r w:rsidR="003C53F6">
        <w:rPr>
          <w:rFonts w:ascii="Arial" w:hAnsi="Arial" w:cs="Arial"/>
          <w:sz w:val="56"/>
          <w:szCs w:val="56"/>
        </w:rPr>
        <w:t>.</w:t>
      </w:r>
      <w:r w:rsidRPr="002A3F34">
        <w:rPr>
          <w:rFonts w:ascii="Arial" w:hAnsi="Arial" w:cs="Arial"/>
          <w:sz w:val="56"/>
          <w:szCs w:val="56"/>
        </w:rPr>
        <w:t xml:space="preserve"> Cornu</w:t>
      </w:r>
    </w:p>
    <w:p w14:paraId="19D2EBFF" w14:textId="67F745CB" w:rsidR="002A3F34" w:rsidRDefault="002A3F34" w:rsidP="002A3F34">
      <w:pPr>
        <w:tabs>
          <w:tab w:val="left" w:pos="3494"/>
        </w:tabs>
        <w:spacing w:line="360" w:lineRule="auto"/>
        <w:jc w:val="both"/>
        <w:rPr>
          <w:rFonts w:ascii="Arial" w:hAnsi="Arial" w:cs="Arial"/>
          <w:sz w:val="44"/>
          <w:szCs w:val="44"/>
        </w:rPr>
      </w:pPr>
      <w:r w:rsidRPr="002A3F34">
        <w:rPr>
          <w:rFonts w:ascii="Arial" w:hAnsi="Arial" w:cs="Arial"/>
          <w:sz w:val="44"/>
          <w:szCs w:val="44"/>
        </w:rPr>
        <w:t>Si vous parcourez le village, vous pourrez rencontrer des</w:t>
      </w:r>
      <w:r>
        <w:rPr>
          <w:rFonts w:ascii="Arial" w:hAnsi="Arial" w:cs="Arial"/>
          <w:sz w:val="44"/>
          <w:szCs w:val="44"/>
        </w:rPr>
        <w:t xml:space="preserve"> </w:t>
      </w:r>
      <w:r w:rsidRPr="002A3F34">
        <w:rPr>
          <w:rFonts w:ascii="Arial" w:hAnsi="Arial" w:cs="Arial"/>
          <w:sz w:val="44"/>
          <w:szCs w:val="44"/>
        </w:rPr>
        <w:t>sculptures, réalisées par le Dr Pierre Cornu, un habitant de</w:t>
      </w:r>
      <w:r>
        <w:rPr>
          <w:rFonts w:ascii="Arial" w:hAnsi="Arial" w:cs="Arial"/>
          <w:sz w:val="44"/>
          <w:szCs w:val="44"/>
        </w:rPr>
        <w:t xml:space="preserve"> </w:t>
      </w:r>
      <w:r w:rsidRPr="002A3F34">
        <w:rPr>
          <w:rFonts w:ascii="Arial" w:hAnsi="Arial" w:cs="Arial"/>
          <w:sz w:val="44"/>
          <w:szCs w:val="44"/>
        </w:rPr>
        <w:t>Saint-Martin-en-Haut de 1972 à 2006. Cet homme était un</w:t>
      </w:r>
      <w:r>
        <w:rPr>
          <w:rFonts w:ascii="Arial" w:hAnsi="Arial" w:cs="Arial"/>
          <w:sz w:val="44"/>
          <w:szCs w:val="44"/>
        </w:rPr>
        <w:t xml:space="preserve"> </w:t>
      </w:r>
      <w:r w:rsidRPr="002A3F34">
        <w:rPr>
          <w:rFonts w:ascii="Arial" w:hAnsi="Arial" w:cs="Arial"/>
          <w:sz w:val="44"/>
          <w:szCs w:val="44"/>
        </w:rPr>
        <w:t>médecin, sculpteur et humaniste. Après sa mort, sa famille a</w:t>
      </w:r>
      <w:r>
        <w:rPr>
          <w:rFonts w:ascii="Arial" w:hAnsi="Arial" w:cs="Arial"/>
          <w:sz w:val="44"/>
          <w:szCs w:val="44"/>
        </w:rPr>
        <w:t xml:space="preserve"> </w:t>
      </w:r>
      <w:r w:rsidRPr="002A3F34">
        <w:rPr>
          <w:rFonts w:ascii="Arial" w:hAnsi="Arial" w:cs="Arial"/>
          <w:sz w:val="44"/>
          <w:szCs w:val="44"/>
        </w:rPr>
        <w:t>décidé de léguer 8 sculptures à la mairie de Saint-Martin-en-</w:t>
      </w:r>
      <w:r>
        <w:rPr>
          <w:rFonts w:ascii="Arial" w:hAnsi="Arial" w:cs="Arial"/>
          <w:sz w:val="44"/>
          <w:szCs w:val="44"/>
        </w:rPr>
        <w:t xml:space="preserve"> </w:t>
      </w:r>
      <w:r w:rsidRPr="002A3F34">
        <w:rPr>
          <w:rFonts w:ascii="Arial" w:hAnsi="Arial" w:cs="Arial"/>
          <w:sz w:val="44"/>
          <w:szCs w:val="44"/>
        </w:rPr>
        <w:t>Haut, elles sont aujourd’hui exposées dans le village.</w:t>
      </w:r>
    </w:p>
    <w:p w14:paraId="1E727DC1" w14:textId="0C258BBF" w:rsidR="00732A5E" w:rsidRDefault="002A3F34" w:rsidP="00732A5E">
      <w:pPr>
        <w:tabs>
          <w:tab w:val="left" w:pos="3494"/>
        </w:tabs>
        <w:spacing w:line="360" w:lineRule="auto"/>
        <w:jc w:val="both"/>
        <w:rPr>
          <w:rFonts w:ascii="Arial" w:hAnsi="Arial" w:cs="Arial"/>
          <w:sz w:val="44"/>
          <w:szCs w:val="44"/>
        </w:rPr>
      </w:pPr>
      <w:r>
        <w:rPr>
          <w:rFonts w:ascii="Arial" w:hAnsi="Arial" w:cs="Arial"/>
          <w:noProof/>
          <w:sz w:val="44"/>
          <w:szCs w:val="44"/>
        </w:rPr>
        <w:drawing>
          <wp:anchor distT="0" distB="0" distL="114300" distR="114300" simplePos="0" relativeHeight="251676672" behindDoc="0" locked="0" layoutInCell="1" allowOverlap="1" wp14:anchorId="3D47F962" wp14:editId="15682E08">
            <wp:simplePos x="0" y="0"/>
            <wp:positionH relativeFrom="margin">
              <wp:align>center</wp:align>
            </wp:positionH>
            <wp:positionV relativeFrom="paragraph">
              <wp:posOffset>20264</wp:posOffset>
            </wp:positionV>
            <wp:extent cx="2940658" cy="2205494"/>
            <wp:effectExtent l="152400" t="152400" r="355600" b="36639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0658" cy="22054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6ECD5F" w14:textId="10C964B8" w:rsidR="002A3F34" w:rsidRPr="002A3F34" w:rsidRDefault="002A3F34" w:rsidP="002A3F34">
      <w:pPr>
        <w:rPr>
          <w:rFonts w:ascii="Arial" w:hAnsi="Arial" w:cs="Arial"/>
          <w:sz w:val="44"/>
          <w:szCs w:val="44"/>
        </w:rPr>
      </w:pPr>
    </w:p>
    <w:p w14:paraId="2CAB14FC" w14:textId="607C3A36" w:rsidR="002A3F34" w:rsidRDefault="002A3F34" w:rsidP="002A3F34">
      <w:pPr>
        <w:jc w:val="both"/>
        <w:rPr>
          <w:rFonts w:ascii="Arial" w:hAnsi="Arial" w:cs="Arial"/>
          <w:b/>
          <w:bCs/>
          <w:sz w:val="44"/>
          <w:szCs w:val="44"/>
        </w:rPr>
      </w:pPr>
      <w:r>
        <w:rPr>
          <w:rFonts w:ascii="Arial" w:hAnsi="Arial" w:cs="Arial"/>
          <w:sz w:val="44"/>
          <w:szCs w:val="44"/>
        </w:rPr>
        <w:lastRenderedPageBreak/>
        <w:t xml:space="preserve">Pour toutes ces balades ou ces circuits, des guides détaillés sont à votre disposition à </w:t>
      </w:r>
      <w:r w:rsidRPr="002A3F34">
        <w:rPr>
          <w:rFonts w:ascii="Arial" w:hAnsi="Arial" w:cs="Arial"/>
          <w:b/>
          <w:bCs/>
          <w:sz w:val="44"/>
          <w:szCs w:val="44"/>
        </w:rPr>
        <w:t>l’Office de Tourisme</w:t>
      </w:r>
      <w:r w:rsidR="007770E5">
        <w:rPr>
          <w:rFonts w:ascii="Arial" w:hAnsi="Arial" w:cs="Arial"/>
          <w:b/>
          <w:bCs/>
          <w:sz w:val="44"/>
          <w:szCs w:val="44"/>
        </w:rPr>
        <w:t>.</w:t>
      </w:r>
    </w:p>
    <w:p w14:paraId="684C3D38" w14:textId="42589490" w:rsidR="003C53F6" w:rsidRDefault="003C53F6" w:rsidP="001F2EF6">
      <w:pPr>
        <w:jc w:val="center"/>
        <w:rPr>
          <w:rFonts w:ascii="Arial" w:hAnsi="Arial" w:cs="Arial"/>
          <w:b/>
          <w:bCs/>
          <w:sz w:val="44"/>
          <w:szCs w:val="44"/>
        </w:rPr>
      </w:pPr>
    </w:p>
    <w:p w14:paraId="50985CEA" w14:textId="5CF7977A" w:rsidR="001F2EF6" w:rsidRPr="001F2EF6" w:rsidRDefault="001F2EF6" w:rsidP="001F2EF6">
      <w:pPr>
        <w:jc w:val="center"/>
        <w:rPr>
          <w:rFonts w:ascii="Arial" w:hAnsi="Arial" w:cs="Arial"/>
          <w:b/>
          <w:bCs/>
          <w:sz w:val="44"/>
          <w:szCs w:val="44"/>
        </w:rPr>
      </w:pPr>
      <w:r w:rsidRPr="001F2EF6">
        <w:rPr>
          <w:rFonts w:ascii="Arial" w:hAnsi="Arial" w:cs="Arial"/>
          <w:b/>
          <w:bCs/>
          <w:sz w:val="44"/>
          <w:szCs w:val="44"/>
        </w:rPr>
        <w:t xml:space="preserve">Office de tourisme </w:t>
      </w:r>
      <w:r w:rsidR="007770E5">
        <w:rPr>
          <w:rFonts w:ascii="Arial" w:hAnsi="Arial" w:cs="Arial"/>
          <w:b/>
          <w:bCs/>
          <w:sz w:val="44"/>
          <w:szCs w:val="44"/>
        </w:rPr>
        <w:t>I</w:t>
      </w:r>
      <w:r w:rsidRPr="001F2EF6">
        <w:rPr>
          <w:rFonts w:ascii="Arial" w:hAnsi="Arial" w:cs="Arial"/>
          <w:b/>
          <w:bCs/>
          <w:sz w:val="44"/>
          <w:szCs w:val="44"/>
        </w:rPr>
        <w:t>ntercommunautaire des Monts du Lyonnais</w:t>
      </w:r>
    </w:p>
    <w:p w14:paraId="2A951168" w14:textId="217B1969" w:rsidR="003C53F6" w:rsidRDefault="007770E5" w:rsidP="002A3F34">
      <w:pPr>
        <w:jc w:val="both"/>
        <w:rPr>
          <w:rFonts w:ascii="Arial" w:hAnsi="Arial" w:cs="Arial"/>
          <w:sz w:val="44"/>
          <w:szCs w:val="44"/>
        </w:rPr>
      </w:pPr>
      <w:r>
        <w:rPr>
          <w:noProof/>
        </w:rPr>
        <w:drawing>
          <wp:anchor distT="0" distB="0" distL="114300" distR="114300" simplePos="0" relativeHeight="251679744" behindDoc="0" locked="0" layoutInCell="1" allowOverlap="1" wp14:anchorId="2AAB9BC5" wp14:editId="7B5F3DC1">
            <wp:simplePos x="0" y="0"/>
            <wp:positionH relativeFrom="margin">
              <wp:posOffset>1952625</wp:posOffset>
            </wp:positionH>
            <wp:positionV relativeFrom="paragraph">
              <wp:posOffset>6985</wp:posOffset>
            </wp:positionV>
            <wp:extent cx="1771650" cy="1771650"/>
            <wp:effectExtent l="0" t="0" r="0" b="0"/>
            <wp:wrapSquare wrapText="bothSides"/>
            <wp:docPr id="23" name="Image 23" descr="Résultat de recherche d'images pour &quot;office de tourisme des monts du lyonn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ffice de tourisme des monts du lyonnais&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844F6" w14:textId="77777777" w:rsidR="003C53F6" w:rsidRDefault="003C53F6" w:rsidP="002A3F34">
      <w:pPr>
        <w:jc w:val="both"/>
        <w:rPr>
          <w:rFonts w:ascii="Arial" w:hAnsi="Arial" w:cs="Arial"/>
          <w:sz w:val="44"/>
          <w:szCs w:val="44"/>
        </w:rPr>
      </w:pPr>
    </w:p>
    <w:p w14:paraId="3FBC48CE" w14:textId="77777777" w:rsidR="007770E5" w:rsidRDefault="007770E5" w:rsidP="007770E5">
      <w:pPr>
        <w:jc w:val="center"/>
        <w:rPr>
          <w:rFonts w:ascii="Arial" w:hAnsi="Arial" w:cs="Arial"/>
          <w:sz w:val="44"/>
          <w:szCs w:val="44"/>
        </w:rPr>
      </w:pPr>
    </w:p>
    <w:p w14:paraId="3B15E15E" w14:textId="77777777" w:rsidR="007770E5" w:rsidRDefault="007770E5" w:rsidP="007770E5">
      <w:pPr>
        <w:jc w:val="center"/>
        <w:rPr>
          <w:rFonts w:ascii="Arial" w:hAnsi="Arial" w:cs="Arial"/>
          <w:sz w:val="44"/>
          <w:szCs w:val="44"/>
        </w:rPr>
      </w:pPr>
    </w:p>
    <w:p w14:paraId="5A05E284" w14:textId="77777777" w:rsidR="007770E5" w:rsidRDefault="007770E5" w:rsidP="007770E5">
      <w:pPr>
        <w:jc w:val="center"/>
        <w:rPr>
          <w:rFonts w:ascii="Arial" w:hAnsi="Arial" w:cs="Arial"/>
          <w:sz w:val="44"/>
          <w:szCs w:val="44"/>
        </w:rPr>
      </w:pPr>
    </w:p>
    <w:p w14:paraId="023EF917" w14:textId="5173941C" w:rsidR="001F2EF6" w:rsidRDefault="001F2EF6" w:rsidP="007770E5">
      <w:pPr>
        <w:jc w:val="center"/>
        <w:rPr>
          <w:rFonts w:ascii="Arial" w:hAnsi="Arial" w:cs="Arial"/>
          <w:sz w:val="44"/>
          <w:szCs w:val="44"/>
        </w:rPr>
      </w:pPr>
      <w:r>
        <w:rPr>
          <w:rFonts w:ascii="Arial" w:hAnsi="Arial" w:cs="Arial"/>
          <w:sz w:val="44"/>
          <w:szCs w:val="44"/>
        </w:rPr>
        <w:t>Place de l’église</w:t>
      </w:r>
    </w:p>
    <w:p w14:paraId="0DBEB242" w14:textId="517578D2" w:rsidR="001F2EF6" w:rsidRDefault="001F2EF6" w:rsidP="007770E5">
      <w:pPr>
        <w:jc w:val="center"/>
        <w:rPr>
          <w:rFonts w:ascii="Arial" w:hAnsi="Arial" w:cs="Arial"/>
          <w:sz w:val="44"/>
          <w:szCs w:val="44"/>
        </w:rPr>
      </w:pPr>
      <w:r>
        <w:rPr>
          <w:rFonts w:ascii="Arial" w:hAnsi="Arial" w:cs="Arial"/>
          <w:sz w:val="44"/>
          <w:szCs w:val="44"/>
        </w:rPr>
        <w:t>69850 Saint-Martin-en-Haut</w:t>
      </w:r>
    </w:p>
    <w:p w14:paraId="0EBF51FF" w14:textId="3F1B0FFC" w:rsidR="001F2EF6" w:rsidRDefault="001F2EF6" w:rsidP="007770E5">
      <w:pPr>
        <w:jc w:val="center"/>
        <w:rPr>
          <w:rFonts w:ascii="Arial" w:hAnsi="Arial" w:cs="Arial"/>
          <w:sz w:val="44"/>
          <w:szCs w:val="44"/>
        </w:rPr>
      </w:pPr>
      <w:r>
        <w:rPr>
          <w:rFonts w:ascii="Arial" w:hAnsi="Arial" w:cs="Arial"/>
          <w:sz w:val="44"/>
          <w:szCs w:val="44"/>
        </w:rPr>
        <w:t>04 78 48 64 32</w:t>
      </w:r>
    </w:p>
    <w:p w14:paraId="1F428C36" w14:textId="5FC5937A" w:rsidR="001F2EF6" w:rsidRPr="003C53F6" w:rsidRDefault="00000000" w:rsidP="007770E5">
      <w:pPr>
        <w:jc w:val="center"/>
        <w:rPr>
          <w:rFonts w:ascii="Arial" w:hAnsi="Arial" w:cs="Arial"/>
          <w:sz w:val="42"/>
          <w:szCs w:val="42"/>
        </w:rPr>
      </w:pPr>
      <w:hyperlink r:id="rId27" w:history="1">
        <w:r w:rsidR="001F2EF6" w:rsidRPr="003C53F6">
          <w:rPr>
            <w:rStyle w:val="Lienhypertexte"/>
            <w:rFonts w:ascii="Arial" w:hAnsi="Arial" w:cs="Arial"/>
            <w:sz w:val="42"/>
            <w:szCs w:val="42"/>
          </w:rPr>
          <w:t>accueil.saintmartin@montsdulyonnaistourisme.fr</w:t>
        </w:r>
      </w:hyperlink>
    </w:p>
    <w:p w14:paraId="5973334D" w14:textId="39B79A18" w:rsidR="001F2EF6" w:rsidRPr="00F363F7" w:rsidRDefault="00000000" w:rsidP="007770E5">
      <w:pPr>
        <w:jc w:val="center"/>
        <w:rPr>
          <w:rFonts w:ascii="Arial" w:hAnsi="Arial" w:cs="Arial"/>
          <w:noProof/>
          <w:sz w:val="44"/>
          <w:szCs w:val="44"/>
        </w:rPr>
      </w:pPr>
      <w:hyperlink r:id="rId28" w:history="1">
        <w:r w:rsidR="001F2EF6" w:rsidRPr="00F363F7">
          <w:rPr>
            <w:rStyle w:val="Lienhypertexte"/>
            <w:rFonts w:ascii="Arial" w:hAnsi="Arial" w:cs="Arial"/>
            <w:sz w:val="44"/>
            <w:szCs w:val="44"/>
            <w:u w:val="none"/>
          </w:rPr>
          <w:t>www.montsdulyonnaistourisme.fr</w:t>
        </w:r>
      </w:hyperlink>
    </w:p>
    <w:p w14:paraId="4CCC9ABD" w14:textId="460A9BA6" w:rsidR="003C53F6" w:rsidRDefault="003C53F6" w:rsidP="007770E5">
      <w:pPr>
        <w:jc w:val="center"/>
        <w:rPr>
          <w:rFonts w:ascii="Arial" w:hAnsi="Arial" w:cs="Arial"/>
          <w:noProof/>
          <w:sz w:val="44"/>
          <w:szCs w:val="44"/>
        </w:rPr>
      </w:pPr>
    </w:p>
    <w:p w14:paraId="596EFE14" w14:textId="6C86DA1E" w:rsidR="003C53F6" w:rsidRPr="002A3F34" w:rsidRDefault="00351619" w:rsidP="007770E5">
      <w:pPr>
        <w:jc w:val="center"/>
        <w:rPr>
          <w:rFonts w:ascii="Arial" w:hAnsi="Arial" w:cs="Arial"/>
          <w:sz w:val="44"/>
          <w:szCs w:val="44"/>
        </w:rPr>
      </w:pPr>
      <w:r>
        <w:rPr>
          <w:rFonts w:ascii="Arial" w:hAnsi="Arial" w:cs="Arial"/>
          <w:noProof/>
          <w:sz w:val="44"/>
          <w:szCs w:val="44"/>
        </w:rPr>
        <w:drawing>
          <wp:anchor distT="0" distB="0" distL="114300" distR="114300" simplePos="0" relativeHeight="251678720" behindDoc="0" locked="0" layoutInCell="1" allowOverlap="1" wp14:anchorId="053455A0" wp14:editId="5B8C87EC">
            <wp:simplePos x="0" y="0"/>
            <wp:positionH relativeFrom="column">
              <wp:posOffset>3100705</wp:posOffset>
            </wp:positionH>
            <wp:positionV relativeFrom="paragraph">
              <wp:posOffset>355600</wp:posOffset>
            </wp:positionV>
            <wp:extent cx="1743075" cy="168528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075" cy="1685286"/>
                    </a:xfrm>
                    <a:prstGeom prst="rect">
                      <a:avLst/>
                    </a:prstGeom>
                  </pic:spPr>
                </pic:pic>
              </a:graphicData>
            </a:graphic>
            <wp14:sizeRelH relativeFrom="margin">
              <wp14:pctWidth>0</wp14:pctWidth>
            </wp14:sizeRelH>
            <wp14:sizeRelV relativeFrom="margin">
              <wp14:pctHeight>0</wp14:pctHeight>
            </wp14:sizeRelV>
          </wp:anchor>
        </w:drawing>
      </w:r>
      <w:r w:rsidR="007770E5">
        <w:rPr>
          <w:rFonts w:ascii="Arial" w:hAnsi="Arial" w:cs="Arial"/>
          <w:b/>
          <w:bCs/>
          <w:noProof/>
          <w:sz w:val="44"/>
          <w:szCs w:val="44"/>
        </w:rPr>
        <w:drawing>
          <wp:anchor distT="0" distB="0" distL="114300" distR="114300" simplePos="0" relativeHeight="251677696" behindDoc="0" locked="0" layoutInCell="1" allowOverlap="1" wp14:anchorId="2F9DC8AC" wp14:editId="23552B70">
            <wp:simplePos x="0" y="0"/>
            <wp:positionH relativeFrom="margin">
              <wp:posOffset>842645</wp:posOffset>
            </wp:positionH>
            <wp:positionV relativeFrom="paragraph">
              <wp:posOffset>322580</wp:posOffset>
            </wp:positionV>
            <wp:extent cx="1900362" cy="1900362"/>
            <wp:effectExtent l="0" t="0" r="5080" b="50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a:extLst>
                        <a:ext uri="{28A0092B-C50C-407E-A947-70E740481C1C}">
                          <a14:useLocalDpi xmlns:a14="http://schemas.microsoft.com/office/drawing/2010/main" val="0"/>
                        </a:ext>
                      </a:extLst>
                    </a:blip>
                    <a:stretch>
                      <a:fillRect/>
                    </a:stretch>
                  </pic:blipFill>
                  <pic:spPr>
                    <a:xfrm>
                      <a:off x="0" y="0"/>
                      <a:ext cx="1900362" cy="1900362"/>
                    </a:xfrm>
                    <a:prstGeom prst="rect">
                      <a:avLst/>
                    </a:prstGeom>
                  </pic:spPr>
                </pic:pic>
              </a:graphicData>
            </a:graphic>
            <wp14:sizeRelH relativeFrom="margin">
              <wp14:pctWidth>0</wp14:pctWidth>
            </wp14:sizeRelH>
            <wp14:sizeRelV relativeFrom="margin">
              <wp14:pctHeight>0</wp14:pctHeight>
            </wp14:sizeRelV>
          </wp:anchor>
        </w:drawing>
      </w:r>
    </w:p>
    <w:sectPr w:rsidR="003C53F6" w:rsidRPr="002A3F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60C48" w14:textId="77777777" w:rsidR="005E74DF" w:rsidRDefault="005E74DF" w:rsidP="007B5E39">
      <w:pPr>
        <w:spacing w:after="0" w:line="240" w:lineRule="auto"/>
      </w:pPr>
      <w:r>
        <w:separator/>
      </w:r>
    </w:p>
  </w:endnote>
  <w:endnote w:type="continuationSeparator" w:id="0">
    <w:p w14:paraId="17DC9069" w14:textId="77777777" w:rsidR="005E74DF" w:rsidRDefault="005E74DF" w:rsidP="007B5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8F8A0" w14:textId="77777777" w:rsidR="005E74DF" w:rsidRDefault="005E74DF" w:rsidP="007B5E39">
      <w:pPr>
        <w:spacing w:after="0" w:line="240" w:lineRule="auto"/>
      </w:pPr>
      <w:r>
        <w:separator/>
      </w:r>
    </w:p>
  </w:footnote>
  <w:footnote w:type="continuationSeparator" w:id="0">
    <w:p w14:paraId="0DBB93E4" w14:textId="77777777" w:rsidR="005E74DF" w:rsidRDefault="005E74DF" w:rsidP="007B5E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B3E"/>
    <w:rsid w:val="00022AE9"/>
    <w:rsid w:val="00027A59"/>
    <w:rsid w:val="000B3899"/>
    <w:rsid w:val="00135562"/>
    <w:rsid w:val="0013765D"/>
    <w:rsid w:val="0014135B"/>
    <w:rsid w:val="001D1B4A"/>
    <w:rsid w:val="001F2EF6"/>
    <w:rsid w:val="002820BF"/>
    <w:rsid w:val="002A3F34"/>
    <w:rsid w:val="002A615B"/>
    <w:rsid w:val="00343C90"/>
    <w:rsid w:val="00351619"/>
    <w:rsid w:val="00397258"/>
    <w:rsid w:val="003C53F6"/>
    <w:rsid w:val="004B38EC"/>
    <w:rsid w:val="004B6A72"/>
    <w:rsid w:val="00503E39"/>
    <w:rsid w:val="005E74DF"/>
    <w:rsid w:val="00626B20"/>
    <w:rsid w:val="00732A5E"/>
    <w:rsid w:val="007770E5"/>
    <w:rsid w:val="007B5E39"/>
    <w:rsid w:val="009739AC"/>
    <w:rsid w:val="00B97391"/>
    <w:rsid w:val="00C028E6"/>
    <w:rsid w:val="00CA601D"/>
    <w:rsid w:val="00D03750"/>
    <w:rsid w:val="00D70B3E"/>
    <w:rsid w:val="00D81686"/>
    <w:rsid w:val="00E91507"/>
    <w:rsid w:val="00F363F7"/>
    <w:rsid w:val="00F37212"/>
    <w:rsid w:val="00F51453"/>
    <w:rsid w:val="00FA3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E6457"/>
  <w15:chartTrackingRefBased/>
  <w15:docId w15:val="{A12A5CCC-2930-4D12-AF6D-18FB36D4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B5E39"/>
    <w:pPr>
      <w:tabs>
        <w:tab w:val="center" w:pos="4536"/>
        <w:tab w:val="right" w:pos="9072"/>
      </w:tabs>
      <w:spacing w:after="0" w:line="240" w:lineRule="auto"/>
    </w:pPr>
  </w:style>
  <w:style w:type="character" w:customStyle="1" w:styleId="En-tteCar">
    <w:name w:val="En-tête Car"/>
    <w:basedOn w:val="Policepardfaut"/>
    <w:link w:val="En-tte"/>
    <w:uiPriority w:val="99"/>
    <w:rsid w:val="007B5E39"/>
  </w:style>
  <w:style w:type="paragraph" w:styleId="Pieddepage">
    <w:name w:val="footer"/>
    <w:basedOn w:val="Normal"/>
    <w:link w:val="PieddepageCar"/>
    <w:uiPriority w:val="99"/>
    <w:unhideWhenUsed/>
    <w:rsid w:val="007B5E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5E39"/>
  </w:style>
  <w:style w:type="character" w:styleId="Lienhypertexte">
    <w:name w:val="Hyperlink"/>
    <w:basedOn w:val="Policepardfaut"/>
    <w:uiPriority w:val="99"/>
    <w:unhideWhenUsed/>
    <w:rsid w:val="002A3F34"/>
    <w:rPr>
      <w:color w:val="0563C1" w:themeColor="hyperlink"/>
      <w:u w:val="single"/>
    </w:rPr>
  </w:style>
  <w:style w:type="character" w:styleId="Mentionnonrsolue">
    <w:name w:val="Unresolved Mention"/>
    <w:basedOn w:val="Policepardfaut"/>
    <w:uiPriority w:val="99"/>
    <w:semiHidden/>
    <w:unhideWhenUsed/>
    <w:rsid w:val="002A3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montsdulyonnaistourisme.fr" TargetMode="Externa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hyperlink" Target="mailto:accueil.saintmartin@montsdulyonnaistourisme.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24</Pages>
  <Words>1667</Words>
  <Characters>9172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Maelys .</dc:creator>
  <cp:keywords/>
  <dc:description/>
  <cp:lastModifiedBy>Cécile CORDAT</cp:lastModifiedBy>
  <cp:revision>13</cp:revision>
  <cp:lastPrinted>2022-08-17T14:33:00Z</cp:lastPrinted>
  <dcterms:created xsi:type="dcterms:W3CDTF">2021-06-23T08:52:00Z</dcterms:created>
  <dcterms:modified xsi:type="dcterms:W3CDTF">2022-11-09T16:04:00Z</dcterms:modified>
</cp:coreProperties>
</file>